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7BAB" w14:textId="1CC08565" w:rsidR="00C17282" w:rsidRDefault="00C17282" w:rsidP="007529F7">
      <w:pPr>
        <w:spacing w:after="0"/>
        <w:jc w:val="center"/>
        <w:rPr>
          <w:b/>
          <w:i/>
          <w:iCs/>
          <w:lang w:val="fr-FR"/>
        </w:rPr>
      </w:pPr>
      <w:bookmarkStart w:id="0" w:name="_GoBack"/>
      <w:bookmarkEnd w:id="0"/>
      <w:r w:rsidRPr="007529F7">
        <w:rPr>
          <w:b/>
          <w:lang w:val="fr-FR"/>
        </w:rPr>
        <w:t>M</w:t>
      </w:r>
      <w:r>
        <w:rPr>
          <w:b/>
          <w:lang w:val="fr-FR"/>
        </w:rPr>
        <w:t>É</w:t>
      </w:r>
      <w:r w:rsidRPr="007529F7">
        <w:rPr>
          <w:b/>
          <w:lang w:val="fr-FR"/>
        </w:rPr>
        <w:t xml:space="preserve">DITATIONS </w:t>
      </w:r>
      <w:r w:rsidR="00422D35">
        <w:rPr>
          <w:b/>
          <w:lang w:val="fr-FR"/>
        </w:rPr>
        <w:t>SUR LE</w:t>
      </w:r>
      <w:r w:rsidR="00833B95">
        <w:rPr>
          <w:b/>
          <w:lang w:val="fr-FR"/>
        </w:rPr>
        <w:t xml:space="preserve"> </w:t>
      </w:r>
      <w:r w:rsidRPr="007529F7">
        <w:rPr>
          <w:b/>
          <w:i/>
          <w:iCs/>
          <w:lang w:val="fr-FR"/>
        </w:rPr>
        <w:t>T</w:t>
      </w:r>
      <w:r>
        <w:rPr>
          <w:b/>
          <w:i/>
          <w:iCs/>
          <w:lang w:val="fr-FR"/>
        </w:rPr>
        <w:t>É</w:t>
      </w:r>
      <w:r w:rsidRPr="007529F7">
        <w:rPr>
          <w:b/>
          <w:i/>
          <w:iCs/>
          <w:lang w:val="fr-FR"/>
        </w:rPr>
        <w:t>MOIN FID</w:t>
      </w:r>
      <w:r>
        <w:rPr>
          <w:b/>
          <w:i/>
          <w:iCs/>
          <w:lang w:val="fr-FR"/>
        </w:rPr>
        <w:t>È</w:t>
      </w:r>
      <w:r w:rsidRPr="007529F7">
        <w:rPr>
          <w:b/>
          <w:i/>
          <w:iCs/>
          <w:lang w:val="fr-FR"/>
        </w:rPr>
        <w:t>LE</w:t>
      </w:r>
    </w:p>
    <w:p w14:paraId="4B31BEDC" w14:textId="32BD8EC3" w:rsidR="00C17282" w:rsidRPr="00C17282" w:rsidRDefault="00C17282" w:rsidP="007529F7">
      <w:pPr>
        <w:spacing w:after="0"/>
        <w:jc w:val="center"/>
        <w:rPr>
          <w:b/>
          <w:lang w:val="fr-FR"/>
        </w:rPr>
      </w:pPr>
      <w:r>
        <w:rPr>
          <w:b/>
          <w:lang w:val="fr-FR"/>
        </w:rPr>
        <w:t>JOURNÉE des FONDATEURS de SIM 2019</w:t>
      </w:r>
    </w:p>
    <w:p w14:paraId="102E7404" w14:textId="763BFBD0" w:rsidR="007529F7" w:rsidRPr="00C02B2A" w:rsidRDefault="007529F7" w:rsidP="007529F7">
      <w:pPr>
        <w:spacing w:after="0"/>
        <w:jc w:val="center"/>
        <w:rPr>
          <w:b/>
          <w:lang w:val="fr-FR"/>
        </w:rPr>
      </w:pPr>
      <w:r>
        <w:rPr>
          <w:b/>
          <w:i/>
          <w:iCs/>
          <w:lang w:val="fr-FR"/>
        </w:rPr>
        <w:br/>
      </w:r>
      <w:r w:rsidRPr="003B3BED">
        <w:rPr>
          <w:sz w:val="24"/>
          <w:szCs w:val="24"/>
          <w:lang w:val="fr-FR"/>
        </w:rPr>
        <w:br/>
      </w:r>
      <w:r w:rsidRPr="003B3BED">
        <w:rPr>
          <w:rStyle w:val="text"/>
          <w:rFonts w:ascii="Helvetica Neue" w:hAnsi="Helvetica Neue"/>
          <w:color w:val="000000"/>
          <w:lang w:val="fr-FR"/>
        </w:rPr>
        <w:t>«</w:t>
      </w:r>
      <w:r w:rsidR="00C17282">
        <w:rPr>
          <w:rStyle w:val="text"/>
          <w:rFonts w:ascii="Helvetica Neue" w:hAnsi="Helvetica Neue"/>
          <w:color w:val="000000"/>
          <w:lang w:val="fr-FR"/>
        </w:rPr>
        <w:t> </w:t>
      </w:r>
      <w:r w:rsidRPr="003B3BED">
        <w:rPr>
          <w:rStyle w:val="text"/>
          <w:rFonts w:ascii="Helvetica Neue" w:hAnsi="Helvetica Neue"/>
          <w:i/>
          <w:iCs/>
          <w:color w:val="000000"/>
          <w:lang w:val="fr-FR"/>
        </w:rPr>
        <w:t xml:space="preserve">Que la grâce et la paix vous soient données de la part de celui qui est, qui était, et qui vient, et de la part des sept esprits qui sont devant son trône, et de la part de Jésus Christ, le </w:t>
      </w:r>
      <w:r w:rsidRPr="003B3BED">
        <w:rPr>
          <w:rStyle w:val="text"/>
          <w:rFonts w:ascii="Helvetica Neue" w:hAnsi="Helvetica Neue"/>
          <w:b/>
          <w:bCs/>
          <w:i/>
          <w:iCs/>
          <w:color w:val="000000"/>
          <w:lang w:val="fr-FR"/>
        </w:rPr>
        <w:t>témoin fidèle</w:t>
      </w:r>
      <w:r w:rsidRPr="003B3BED">
        <w:rPr>
          <w:rStyle w:val="text"/>
          <w:rFonts w:ascii="Helvetica Neue" w:hAnsi="Helvetica Neue"/>
          <w:i/>
          <w:iCs/>
          <w:color w:val="000000"/>
          <w:lang w:val="fr-FR"/>
        </w:rPr>
        <w:t>, le premier-né des morts, et le prince des rois de la terre</w:t>
      </w:r>
      <w:r w:rsidR="00C17282">
        <w:rPr>
          <w:rStyle w:val="text"/>
          <w:rFonts w:ascii="Helvetica Neue" w:hAnsi="Helvetica Neue"/>
          <w:i/>
          <w:iCs/>
          <w:color w:val="000000"/>
          <w:lang w:val="fr-FR"/>
        </w:rPr>
        <w:t> </w:t>
      </w:r>
      <w:r w:rsidRPr="003B3BED">
        <w:rPr>
          <w:rStyle w:val="text"/>
          <w:rFonts w:ascii="Helvetica Neue" w:hAnsi="Helvetica Neue"/>
          <w:i/>
          <w:iCs/>
          <w:color w:val="000000"/>
          <w:lang w:val="fr-FR"/>
        </w:rPr>
        <w:t>!</w:t>
      </w:r>
      <w:r w:rsidR="00C17282">
        <w:rPr>
          <w:rStyle w:val="text"/>
          <w:rFonts w:ascii="Helvetica Neue" w:hAnsi="Helvetica Neue"/>
          <w:color w:val="000000"/>
          <w:lang w:val="fr-FR"/>
        </w:rPr>
        <w:t> </w:t>
      </w:r>
      <w:r w:rsidRPr="003B3BED">
        <w:rPr>
          <w:rStyle w:val="text"/>
          <w:rFonts w:ascii="Helvetica Neue" w:hAnsi="Helvetica Neue"/>
          <w:color w:val="000000"/>
          <w:lang w:val="fr-FR"/>
        </w:rPr>
        <w:t>»</w:t>
      </w:r>
      <w:r w:rsidRPr="003B3BED">
        <w:rPr>
          <w:rStyle w:val="text"/>
          <w:rFonts w:ascii="Helvetica Neue" w:hAnsi="Helvetica Neue"/>
          <w:color w:val="000000"/>
          <w:sz w:val="24"/>
          <w:szCs w:val="24"/>
          <w:lang w:val="fr-FR"/>
        </w:rPr>
        <w:t xml:space="preserve"> </w:t>
      </w:r>
      <w:r w:rsidRPr="00C02B2A">
        <w:rPr>
          <w:rStyle w:val="text"/>
          <w:rFonts w:ascii="Helvetica Neue" w:hAnsi="Helvetica Neue"/>
          <w:color w:val="000000"/>
          <w:sz w:val="21"/>
          <w:szCs w:val="21"/>
          <w:lang w:val="fr-FR"/>
        </w:rPr>
        <w:t>(</w:t>
      </w:r>
      <w:proofErr w:type="spellStart"/>
      <w:r w:rsidRPr="00C02B2A">
        <w:rPr>
          <w:rStyle w:val="text"/>
          <w:rFonts w:ascii="Helvetica Neue" w:hAnsi="Helvetica Neue"/>
          <w:color w:val="000000"/>
          <w:sz w:val="21"/>
          <w:szCs w:val="21"/>
          <w:lang w:val="fr-FR"/>
        </w:rPr>
        <w:t>Apoc</w:t>
      </w:r>
      <w:proofErr w:type="spellEnd"/>
      <w:r w:rsidRPr="00C02B2A">
        <w:rPr>
          <w:rStyle w:val="text"/>
          <w:rFonts w:ascii="Helvetica Neue" w:hAnsi="Helvetica Neue"/>
          <w:color w:val="000000"/>
          <w:sz w:val="21"/>
          <w:szCs w:val="21"/>
          <w:lang w:val="fr-FR"/>
        </w:rPr>
        <w:t>.</w:t>
      </w:r>
      <w:r w:rsidR="00C17282">
        <w:rPr>
          <w:rStyle w:val="text"/>
          <w:rFonts w:ascii="Helvetica Neue" w:hAnsi="Helvetica Neue"/>
          <w:color w:val="000000"/>
          <w:sz w:val="21"/>
          <w:szCs w:val="21"/>
          <w:lang w:val="fr-FR"/>
        </w:rPr>
        <w:t> </w:t>
      </w:r>
      <w:r w:rsidRPr="00C02B2A">
        <w:rPr>
          <w:rStyle w:val="text"/>
          <w:rFonts w:ascii="Helvetica Neue" w:hAnsi="Helvetica Neue"/>
          <w:color w:val="000000"/>
          <w:sz w:val="21"/>
          <w:szCs w:val="21"/>
          <w:lang w:val="fr-FR"/>
        </w:rPr>
        <w:t>1</w:t>
      </w:r>
      <w:r w:rsidR="00C17282">
        <w:rPr>
          <w:rStyle w:val="text"/>
          <w:rFonts w:ascii="Helvetica Neue" w:hAnsi="Helvetica Neue"/>
          <w:color w:val="000000"/>
          <w:sz w:val="21"/>
          <w:szCs w:val="21"/>
          <w:lang w:val="fr-FR"/>
        </w:rPr>
        <w:t>.</w:t>
      </w:r>
      <w:r w:rsidRPr="00C02B2A">
        <w:rPr>
          <w:rStyle w:val="text"/>
          <w:rFonts w:ascii="Helvetica Neue" w:hAnsi="Helvetica Neue"/>
          <w:color w:val="000000"/>
          <w:sz w:val="21"/>
          <w:szCs w:val="21"/>
          <w:lang w:val="fr-FR"/>
        </w:rPr>
        <w:t>4-5)</w:t>
      </w:r>
    </w:p>
    <w:p w14:paraId="7241730E" w14:textId="0FD87E6A" w:rsidR="00C02B2A" w:rsidRDefault="007529F7" w:rsidP="00077FCC">
      <w:pPr>
        <w:rPr>
          <w:b/>
          <w:u w:val="single"/>
          <w:lang w:val="fr-FR"/>
        </w:rPr>
      </w:pPr>
      <w:r w:rsidRPr="00C02B2A">
        <w:rPr>
          <w:b/>
          <w:u w:val="single"/>
          <w:lang w:val="fr-FR"/>
        </w:rPr>
        <w:br/>
      </w:r>
      <w:r w:rsidRPr="00C02B2A">
        <w:rPr>
          <w:b/>
          <w:u w:val="single"/>
          <w:lang w:val="fr-FR"/>
        </w:rPr>
        <w:br/>
        <w:t>PARTIE 1</w:t>
      </w:r>
      <w:r w:rsidRPr="00C02B2A">
        <w:rPr>
          <w:sz w:val="24"/>
          <w:szCs w:val="24"/>
          <w:lang w:val="fr-FR"/>
        </w:rPr>
        <w:br/>
      </w:r>
      <w:r w:rsidRPr="00C02B2A">
        <w:rPr>
          <w:sz w:val="24"/>
          <w:szCs w:val="24"/>
          <w:lang w:val="fr-FR"/>
        </w:rPr>
        <w:br/>
      </w:r>
      <w:r w:rsidRPr="008D662E">
        <w:rPr>
          <w:sz w:val="24"/>
          <w:szCs w:val="24"/>
          <w:lang w:val="fr-FR"/>
        </w:rPr>
        <w:t xml:space="preserve">En grec, </w:t>
      </w:r>
      <w:r w:rsidR="00422D35">
        <w:rPr>
          <w:sz w:val="24"/>
          <w:szCs w:val="24"/>
          <w:lang w:val="fr-FR"/>
        </w:rPr>
        <w:t>pour le mot</w:t>
      </w:r>
      <w:r w:rsidRPr="008D662E">
        <w:rPr>
          <w:sz w:val="24"/>
          <w:szCs w:val="24"/>
          <w:lang w:val="fr-FR"/>
        </w:rPr>
        <w:t xml:space="preserve"> «</w:t>
      </w:r>
      <w:r w:rsidR="00C17282">
        <w:rPr>
          <w:sz w:val="24"/>
          <w:szCs w:val="24"/>
          <w:lang w:val="fr-FR"/>
        </w:rPr>
        <w:t> </w:t>
      </w:r>
      <w:r w:rsidRPr="008D662E">
        <w:rPr>
          <w:sz w:val="24"/>
          <w:szCs w:val="24"/>
          <w:lang w:val="fr-FR"/>
        </w:rPr>
        <w:t>témoin</w:t>
      </w:r>
      <w:r w:rsidR="00C17282">
        <w:rPr>
          <w:sz w:val="24"/>
          <w:szCs w:val="24"/>
          <w:lang w:val="fr-FR"/>
        </w:rPr>
        <w:t> </w:t>
      </w:r>
      <w:r w:rsidRPr="008D662E">
        <w:rPr>
          <w:sz w:val="24"/>
          <w:szCs w:val="24"/>
          <w:lang w:val="fr-FR"/>
        </w:rPr>
        <w:t xml:space="preserve">», </w:t>
      </w:r>
      <w:r w:rsidR="00422D35">
        <w:rPr>
          <w:sz w:val="24"/>
          <w:szCs w:val="24"/>
          <w:lang w:val="fr-FR"/>
        </w:rPr>
        <w:t>c’est le terme</w:t>
      </w:r>
      <w:r w:rsidRPr="008D662E">
        <w:rPr>
          <w:sz w:val="24"/>
          <w:szCs w:val="24"/>
          <w:lang w:val="fr-FR"/>
        </w:rPr>
        <w:t xml:space="preserve"> «</w:t>
      </w:r>
      <w:r w:rsidR="00C17282">
        <w:rPr>
          <w:sz w:val="24"/>
          <w:szCs w:val="24"/>
          <w:lang w:val="fr-FR"/>
        </w:rPr>
        <w:t> </w:t>
      </w:r>
      <w:r w:rsidRPr="008D662E">
        <w:rPr>
          <w:sz w:val="24"/>
          <w:szCs w:val="24"/>
          <w:lang w:val="fr-FR"/>
        </w:rPr>
        <w:t>martyr</w:t>
      </w:r>
      <w:r w:rsidR="00C17282">
        <w:rPr>
          <w:sz w:val="24"/>
          <w:szCs w:val="24"/>
          <w:lang w:val="fr-FR"/>
        </w:rPr>
        <w:t> </w:t>
      </w:r>
      <w:r w:rsidRPr="008D662E">
        <w:rPr>
          <w:sz w:val="24"/>
          <w:szCs w:val="24"/>
          <w:lang w:val="fr-FR"/>
        </w:rPr>
        <w:t>»</w:t>
      </w:r>
      <w:r w:rsidR="008D662E">
        <w:rPr>
          <w:sz w:val="24"/>
          <w:szCs w:val="24"/>
          <w:lang w:val="fr-FR"/>
        </w:rPr>
        <w:t xml:space="preserve"> </w:t>
      </w:r>
      <w:r w:rsidR="00422D35">
        <w:rPr>
          <w:sz w:val="24"/>
          <w:szCs w:val="24"/>
          <w:lang w:val="fr-FR"/>
        </w:rPr>
        <w:t xml:space="preserve">qui </w:t>
      </w:r>
      <w:r w:rsidR="008D662E">
        <w:rPr>
          <w:sz w:val="24"/>
          <w:szCs w:val="24"/>
          <w:lang w:val="fr-FR"/>
        </w:rPr>
        <w:t>est utilisé</w:t>
      </w:r>
      <w:r w:rsidR="00422D35">
        <w:rPr>
          <w:sz w:val="24"/>
          <w:szCs w:val="24"/>
          <w:lang w:val="fr-FR"/>
        </w:rPr>
        <w:t xml:space="preserve"> avec </w:t>
      </w:r>
      <w:r>
        <w:rPr>
          <w:sz w:val="24"/>
          <w:szCs w:val="24"/>
          <w:lang w:val="fr-FR"/>
        </w:rPr>
        <w:t>plusieurs niveaux de signification, dont «</w:t>
      </w:r>
      <w:r w:rsidR="00C17282">
        <w:rPr>
          <w:sz w:val="24"/>
          <w:szCs w:val="24"/>
          <w:lang w:val="fr-FR"/>
        </w:rPr>
        <w:t> </w:t>
      </w:r>
      <w:r>
        <w:rPr>
          <w:sz w:val="24"/>
          <w:szCs w:val="24"/>
          <w:lang w:val="fr-FR"/>
        </w:rPr>
        <w:t>quelqu’un qui fait ce qu’il a vu, entendu ou conn</w:t>
      </w:r>
      <w:r w:rsidR="00422D35">
        <w:rPr>
          <w:sz w:val="24"/>
          <w:szCs w:val="24"/>
          <w:lang w:val="fr-FR"/>
        </w:rPr>
        <w:t>ait</w:t>
      </w:r>
      <w:r w:rsidR="00C17282">
        <w:rPr>
          <w:sz w:val="24"/>
          <w:szCs w:val="24"/>
          <w:lang w:val="fr-FR"/>
        </w:rPr>
        <w:t> </w:t>
      </w:r>
      <w:r>
        <w:rPr>
          <w:sz w:val="24"/>
          <w:szCs w:val="24"/>
          <w:lang w:val="fr-FR"/>
        </w:rPr>
        <w:t>»</w:t>
      </w:r>
      <w:r w:rsidR="00C17282">
        <w:rPr>
          <w:sz w:val="24"/>
          <w:szCs w:val="24"/>
          <w:lang w:val="fr-FR"/>
        </w:rPr>
        <w:t>.</w:t>
      </w:r>
      <w:r>
        <w:rPr>
          <w:sz w:val="24"/>
          <w:szCs w:val="24"/>
          <w:lang w:val="fr-FR"/>
        </w:rPr>
        <w:t xml:space="preserve"> </w:t>
      </w:r>
      <w:r w:rsidRPr="007529F7">
        <w:rPr>
          <w:sz w:val="24"/>
          <w:szCs w:val="24"/>
          <w:lang w:val="fr-FR"/>
        </w:rPr>
        <w:t>Toutefois, cela ne veut pas dire qu’il faut mourir ou être un martyr p</w:t>
      </w:r>
      <w:r>
        <w:rPr>
          <w:sz w:val="24"/>
          <w:szCs w:val="24"/>
          <w:lang w:val="fr-FR"/>
        </w:rPr>
        <w:t>our Christ afin d’être un témoin fidèle</w:t>
      </w:r>
      <w:r w:rsidR="002E745F" w:rsidRPr="00C02B2A">
        <w:rPr>
          <w:sz w:val="24"/>
          <w:szCs w:val="24"/>
          <w:lang w:val="fr-FR"/>
        </w:rPr>
        <w:t xml:space="preserve">. </w:t>
      </w:r>
      <w:r w:rsidR="00C17282">
        <w:rPr>
          <w:sz w:val="24"/>
          <w:szCs w:val="24"/>
          <w:lang w:val="fr-FR"/>
        </w:rPr>
        <w:t>Il s’agit plutôt du témoignage qu</w:t>
      </w:r>
      <w:r w:rsidR="00422D35">
        <w:rPr>
          <w:sz w:val="24"/>
          <w:szCs w:val="24"/>
          <w:lang w:val="fr-FR"/>
        </w:rPr>
        <w:t>e l</w:t>
      </w:r>
      <w:r w:rsidR="00C17282">
        <w:rPr>
          <w:sz w:val="24"/>
          <w:szCs w:val="24"/>
          <w:lang w:val="fr-FR"/>
        </w:rPr>
        <w:t>’on porte.</w:t>
      </w:r>
      <w:r w:rsidRPr="00C02B2A">
        <w:rPr>
          <w:sz w:val="24"/>
          <w:szCs w:val="24"/>
          <w:lang w:val="fr-FR"/>
        </w:rPr>
        <w:br/>
      </w:r>
      <w:r w:rsidRPr="00C02B2A">
        <w:rPr>
          <w:sz w:val="24"/>
          <w:szCs w:val="24"/>
          <w:lang w:val="fr-FR"/>
        </w:rPr>
        <w:br/>
      </w:r>
      <w:r w:rsidRPr="007529F7">
        <w:rPr>
          <w:sz w:val="24"/>
          <w:szCs w:val="24"/>
          <w:lang w:val="fr-FR"/>
        </w:rPr>
        <w:t xml:space="preserve">Christ est un témoin fidèle </w:t>
      </w:r>
      <w:r w:rsidR="00C17282">
        <w:rPr>
          <w:sz w:val="24"/>
          <w:szCs w:val="24"/>
          <w:lang w:val="fr-FR"/>
        </w:rPr>
        <w:t xml:space="preserve">parce </w:t>
      </w:r>
      <w:r w:rsidRPr="007529F7">
        <w:rPr>
          <w:sz w:val="24"/>
          <w:szCs w:val="24"/>
          <w:lang w:val="fr-FR"/>
        </w:rPr>
        <w:t>qu’</w:t>
      </w:r>
      <w:r w:rsidR="00C17282">
        <w:rPr>
          <w:sz w:val="24"/>
          <w:szCs w:val="24"/>
          <w:lang w:val="fr-FR"/>
        </w:rPr>
        <w:t>Il</w:t>
      </w:r>
      <w:r w:rsidRPr="007529F7">
        <w:rPr>
          <w:sz w:val="24"/>
          <w:szCs w:val="24"/>
          <w:lang w:val="fr-FR"/>
        </w:rPr>
        <w:t xml:space="preserve"> est notre </w:t>
      </w:r>
      <w:r w:rsidR="00077FCC">
        <w:rPr>
          <w:sz w:val="24"/>
          <w:szCs w:val="24"/>
          <w:lang w:val="fr-FR"/>
        </w:rPr>
        <w:t>souverain</w:t>
      </w:r>
      <w:r w:rsidRPr="007529F7">
        <w:rPr>
          <w:sz w:val="24"/>
          <w:szCs w:val="24"/>
          <w:lang w:val="fr-FR"/>
        </w:rPr>
        <w:t xml:space="preserve"> sa</w:t>
      </w:r>
      <w:r>
        <w:rPr>
          <w:sz w:val="24"/>
          <w:szCs w:val="24"/>
          <w:lang w:val="fr-FR"/>
        </w:rPr>
        <w:t>crificateur</w:t>
      </w:r>
      <w:r w:rsidR="00AD4444">
        <w:rPr>
          <w:sz w:val="24"/>
          <w:szCs w:val="24"/>
          <w:lang w:val="fr-FR"/>
        </w:rPr>
        <w:t>,</w:t>
      </w:r>
      <w:r>
        <w:rPr>
          <w:sz w:val="24"/>
          <w:szCs w:val="24"/>
          <w:lang w:val="fr-FR"/>
        </w:rPr>
        <w:t xml:space="preserve"> qui s’est offert </w:t>
      </w:r>
      <w:r w:rsidR="00C17282">
        <w:rPr>
          <w:sz w:val="24"/>
          <w:szCs w:val="24"/>
          <w:lang w:val="fr-FR"/>
        </w:rPr>
        <w:t>L</w:t>
      </w:r>
      <w:r>
        <w:rPr>
          <w:sz w:val="24"/>
          <w:szCs w:val="24"/>
          <w:lang w:val="fr-FR"/>
        </w:rPr>
        <w:t>ui-même</w:t>
      </w:r>
      <w:r w:rsidR="00077FCC">
        <w:rPr>
          <w:sz w:val="24"/>
          <w:szCs w:val="24"/>
          <w:lang w:val="fr-FR"/>
        </w:rPr>
        <w:t xml:space="preserve">, </w:t>
      </w:r>
      <w:r w:rsidR="00AD4444">
        <w:rPr>
          <w:sz w:val="24"/>
          <w:szCs w:val="24"/>
          <w:lang w:val="fr-FR"/>
        </w:rPr>
        <w:t>mourant à la croix</w:t>
      </w:r>
      <w:r w:rsidR="00077FCC">
        <w:rPr>
          <w:sz w:val="24"/>
          <w:szCs w:val="24"/>
          <w:lang w:val="fr-FR"/>
        </w:rPr>
        <w:t xml:space="preserve"> et ressuscita</w:t>
      </w:r>
      <w:r w:rsidR="00AD4444">
        <w:rPr>
          <w:sz w:val="24"/>
          <w:szCs w:val="24"/>
          <w:lang w:val="fr-FR"/>
        </w:rPr>
        <w:t>nt</w:t>
      </w:r>
      <w:r w:rsidR="00077FCC">
        <w:rPr>
          <w:sz w:val="24"/>
          <w:szCs w:val="24"/>
          <w:lang w:val="fr-FR"/>
        </w:rPr>
        <w:t xml:space="preserve"> d’entre les morts pour donner une vie nouvelle à tous les enfants de Dieu. </w:t>
      </w:r>
      <w:r w:rsidR="00077FCC" w:rsidRPr="00077FCC">
        <w:rPr>
          <w:sz w:val="24"/>
          <w:szCs w:val="24"/>
          <w:lang w:val="fr-FR"/>
        </w:rPr>
        <w:t xml:space="preserve">Il est un témoin fidèle à la Parole de Dieu et </w:t>
      </w:r>
      <w:r w:rsidR="00077FCC">
        <w:rPr>
          <w:sz w:val="24"/>
          <w:szCs w:val="24"/>
          <w:lang w:val="fr-FR"/>
        </w:rPr>
        <w:t xml:space="preserve">à son œuvre. Il </w:t>
      </w:r>
      <w:r w:rsidR="00C17282">
        <w:rPr>
          <w:sz w:val="24"/>
          <w:szCs w:val="24"/>
          <w:lang w:val="fr-FR"/>
        </w:rPr>
        <w:t xml:space="preserve">a </w:t>
      </w:r>
      <w:r w:rsidR="00077FCC">
        <w:rPr>
          <w:sz w:val="24"/>
          <w:szCs w:val="24"/>
          <w:lang w:val="fr-FR"/>
        </w:rPr>
        <w:t>achev</w:t>
      </w:r>
      <w:r w:rsidR="00C17282">
        <w:rPr>
          <w:sz w:val="24"/>
          <w:szCs w:val="24"/>
          <w:lang w:val="fr-FR"/>
        </w:rPr>
        <w:t>é</w:t>
      </w:r>
      <w:r w:rsidR="00077FCC">
        <w:rPr>
          <w:sz w:val="24"/>
          <w:szCs w:val="24"/>
          <w:lang w:val="fr-FR"/>
        </w:rPr>
        <w:t xml:space="preserve"> l’œuvre rédemptrice du salut et siège dorénavant à la droite du </w:t>
      </w:r>
      <w:r w:rsidR="00C17282">
        <w:rPr>
          <w:sz w:val="24"/>
          <w:szCs w:val="24"/>
          <w:lang w:val="fr-FR"/>
        </w:rPr>
        <w:t xml:space="preserve">trône du </w:t>
      </w:r>
      <w:r w:rsidR="00077FCC">
        <w:rPr>
          <w:sz w:val="24"/>
          <w:szCs w:val="24"/>
          <w:lang w:val="fr-FR"/>
        </w:rPr>
        <w:t>Père.</w:t>
      </w:r>
    </w:p>
    <w:p w14:paraId="444690D5" w14:textId="0F25819D" w:rsidR="00077FCC" w:rsidRPr="00C02B2A" w:rsidRDefault="00077FCC" w:rsidP="00077FCC">
      <w:pPr>
        <w:rPr>
          <w:b/>
          <w:u w:val="single"/>
          <w:lang w:val="fr-FR"/>
        </w:rPr>
      </w:pPr>
      <w:r w:rsidRPr="00077FCC">
        <w:rPr>
          <w:sz w:val="24"/>
          <w:szCs w:val="24"/>
          <w:lang w:val="fr-FR"/>
        </w:rPr>
        <w:br/>
        <w:t xml:space="preserve">Vous (votre équipe, votre </w:t>
      </w:r>
      <w:r w:rsidR="00422D35">
        <w:rPr>
          <w:sz w:val="24"/>
          <w:szCs w:val="24"/>
          <w:lang w:val="fr-FR"/>
        </w:rPr>
        <w:t>é</w:t>
      </w:r>
      <w:r w:rsidRPr="00077FCC">
        <w:rPr>
          <w:sz w:val="24"/>
          <w:szCs w:val="24"/>
          <w:lang w:val="fr-FR"/>
        </w:rPr>
        <w:t>glise) êtes app</w:t>
      </w:r>
      <w:r>
        <w:rPr>
          <w:sz w:val="24"/>
          <w:szCs w:val="24"/>
          <w:lang w:val="fr-FR"/>
        </w:rPr>
        <w:t>elé(</w:t>
      </w:r>
      <w:r w:rsidR="00422D35">
        <w:rPr>
          <w:sz w:val="24"/>
          <w:szCs w:val="24"/>
          <w:lang w:val="fr-FR"/>
        </w:rPr>
        <w:t>s</w:t>
      </w:r>
      <w:r>
        <w:rPr>
          <w:sz w:val="24"/>
          <w:szCs w:val="24"/>
          <w:lang w:val="fr-FR"/>
        </w:rPr>
        <w:t xml:space="preserve">) à être un témoin fidèle de </w:t>
      </w:r>
      <w:r w:rsidR="00422D35">
        <w:rPr>
          <w:sz w:val="24"/>
          <w:szCs w:val="24"/>
          <w:lang w:val="fr-FR"/>
        </w:rPr>
        <w:t>s</w:t>
      </w:r>
      <w:r>
        <w:rPr>
          <w:sz w:val="24"/>
          <w:szCs w:val="24"/>
          <w:lang w:val="fr-FR"/>
        </w:rPr>
        <w:t xml:space="preserve">a </w:t>
      </w:r>
      <w:r w:rsidR="00422D35">
        <w:rPr>
          <w:sz w:val="24"/>
          <w:szCs w:val="24"/>
          <w:lang w:val="fr-FR"/>
        </w:rPr>
        <w:t>merveilleuse</w:t>
      </w:r>
      <w:r>
        <w:rPr>
          <w:sz w:val="24"/>
          <w:szCs w:val="24"/>
          <w:lang w:val="fr-FR"/>
        </w:rPr>
        <w:t xml:space="preserve"> lumière</w:t>
      </w:r>
      <w:r w:rsidR="00AD4444">
        <w:rPr>
          <w:sz w:val="24"/>
          <w:szCs w:val="24"/>
          <w:lang w:val="fr-FR"/>
        </w:rPr>
        <w:t xml:space="preserve">, </w:t>
      </w:r>
      <w:r>
        <w:rPr>
          <w:sz w:val="24"/>
          <w:szCs w:val="24"/>
          <w:lang w:val="fr-FR"/>
        </w:rPr>
        <w:t xml:space="preserve">dans un monde de grandes </w:t>
      </w:r>
      <w:r w:rsidR="00C17282">
        <w:rPr>
          <w:sz w:val="24"/>
          <w:szCs w:val="24"/>
          <w:lang w:val="fr-FR"/>
        </w:rPr>
        <w:t>puissances</w:t>
      </w:r>
      <w:r>
        <w:rPr>
          <w:sz w:val="24"/>
          <w:szCs w:val="24"/>
          <w:lang w:val="fr-FR"/>
        </w:rPr>
        <w:t xml:space="preserve"> </w:t>
      </w:r>
      <w:r w:rsidR="00AD4444">
        <w:rPr>
          <w:sz w:val="24"/>
          <w:szCs w:val="24"/>
          <w:lang w:val="fr-FR"/>
        </w:rPr>
        <w:t xml:space="preserve">résolument </w:t>
      </w:r>
      <w:r>
        <w:rPr>
          <w:sz w:val="24"/>
          <w:szCs w:val="24"/>
          <w:lang w:val="fr-FR"/>
        </w:rPr>
        <w:t>hostiles à Christ et à son royaume. Comme l</w:t>
      </w:r>
      <w:r w:rsidR="00AD4444">
        <w:rPr>
          <w:sz w:val="24"/>
          <w:szCs w:val="24"/>
          <w:lang w:val="fr-FR"/>
        </w:rPr>
        <w:t>’a</w:t>
      </w:r>
      <w:r>
        <w:rPr>
          <w:sz w:val="24"/>
          <w:szCs w:val="24"/>
          <w:lang w:val="fr-FR"/>
        </w:rPr>
        <w:t xml:space="preserve"> dit </w:t>
      </w:r>
      <w:r w:rsidR="00AD4444">
        <w:rPr>
          <w:sz w:val="24"/>
          <w:szCs w:val="24"/>
          <w:lang w:val="fr-FR"/>
        </w:rPr>
        <w:t xml:space="preserve">l’apôtre </w:t>
      </w:r>
      <w:r>
        <w:rPr>
          <w:sz w:val="24"/>
          <w:szCs w:val="24"/>
          <w:lang w:val="fr-FR"/>
        </w:rPr>
        <w:t>Paul</w:t>
      </w:r>
      <w:r w:rsidR="00C17282">
        <w:rPr>
          <w:sz w:val="24"/>
          <w:szCs w:val="24"/>
          <w:lang w:val="fr-FR"/>
        </w:rPr>
        <w:t> </w:t>
      </w:r>
      <w:r>
        <w:rPr>
          <w:sz w:val="24"/>
          <w:szCs w:val="24"/>
          <w:lang w:val="fr-FR"/>
        </w:rPr>
        <w:t xml:space="preserve">: </w:t>
      </w:r>
      <w:r w:rsidRPr="00077FCC">
        <w:rPr>
          <w:rFonts w:asciiTheme="minorHAnsi" w:hAnsiTheme="minorHAnsi" w:cstheme="minorHAnsi"/>
          <w:sz w:val="24"/>
          <w:szCs w:val="24"/>
          <w:lang w:val="fr-FR"/>
        </w:rPr>
        <w:t>«</w:t>
      </w:r>
      <w:r w:rsidR="00C17282">
        <w:rPr>
          <w:rFonts w:asciiTheme="minorHAnsi" w:hAnsiTheme="minorHAnsi" w:cstheme="minorHAnsi"/>
          <w:sz w:val="24"/>
          <w:szCs w:val="24"/>
          <w:lang w:val="fr-FR"/>
        </w:rPr>
        <w:t> </w:t>
      </w:r>
      <w:r w:rsidRPr="00077FCC">
        <w:rPr>
          <w:rFonts w:asciiTheme="minorHAnsi" w:eastAsia="Times New Roman" w:hAnsiTheme="minorHAnsi" w:cstheme="minorHAnsi"/>
          <w:i/>
          <w:iCs/>
          <w:color w:val="000000"/>
          <w:sz w:val="24"/>
          <w:szCs w:val="24"/>
          <w:shd w:val="clear" w:color="auto" w:fill="FFFFFF"/>
          <w:lang w:val="fr-FR" w:eastAsia="fr-CA"/>
        </w:rPr>
        <w:t>Car nous n'avons pas à lutter contre la chair et le sang, mais contre les dominations, contre les autorités, contre les princes de ce monde de ténèbres, contre les esprits méchants dans les lieux célestes</w:t>
      </w:r>
      <w:r w:rsidRPr="00077FCC">
        <w:rPr>
          <w:rFonts w:asciiTheme="minorHAnsi" w:eastAsia="Times New Roman" w:hAnsiTheme="minorHAnsi" w:cstheme="minorHAnsi"/>
          <w:color w:val="000000"/>
          <w:sz w:val="24"/>
          <w:szCs w:val="24"/>
          <w:shd w:val="clear" w:color="auto" w:fill="FFFFFF"/>
          <w:lang w:val="fr-FR" w:eastAsia="fr-CA"/>
        </w:rPr>
        <w:t>.</w:t>
      </w:r>
      <w:r w:rsidR="00C17282">
        <w:rPr>
          <w:rFonts w:asciiTheme="minorHAnsi" w:eastAsia="Times New Roman" w:hAnsiTheme="minorHAnsi" w:cstheme="minorHAnsi"/>
          <w:color w:val="000000"/>
          <w:sz w:val="24"/>
          <w:szCs w:val="24"/>
          <w:shd w:val="clear" w:color="auto" w:fill="FFFFFF"/>
          <w:lang w:val="fr-FR" w:eastAsia="fr-CA"/>
        </w:rPr>
        <w:t> </w:t>
      </w:r>
      <w:r w:rsidRPr="00077FCC">
        <w:rPr>
          <w:rFonts w:asciiTheme="minorHAnsi" w:eastAsia="Times New Roman" w:hAnsiTheme="minorHAnsi" w:cstheme="minorHAnsi"/>
          <w:color w:val="000000"/>
          <w:sz w:val="24"/>
          <w:szCs w:val="24"/>
          <w:shd w:val="clear" w:color="auto" w:fill="FFFFFF"/>
          <w:lang w:val="fr-FR" w:eastAsia="fr-CA"/>
        </w:rPr>
        <w:t>» (</w:t>
      </w:r>
      <w:proofErr w:type="spellStart"/>
      <w:r w:rsidRPr="00077FCC">
        <w:rPr>
          <w:rFonts w:asciiTheme="minorHAnsi" w:eastAsia="Times New Roman" w:hAnsiTheme="minorHAnsi" w:cstheme="minorHAnsi"/>
          <w:color w:val="000000"/>
          <w:sz w:val="24"/>
          <w:szCs w:val="24"/>
          <w:shd w:val="clear" w:color="auto" w:fill="FFFFFF"/>
          <w:lang w:val="fr-FR" w:eastAsia="fr-CA"/>
        </w:rPr>
        <w:t>Éph</w:t>
      </w:r>
      <w:proofErr w:type="spellEnd"/>
      <w:r w:rsidRPr="00077FCC">
        <w:rPr>
          <w:rFonts w:asciiTheme="minorHAnsi" w:eastAsia="Times New Roman" w:hAnsiTheme="minorHAnsi" w:cstheme="minorHAnsi"/>
          <w:color w:val="000000"/>
          <w:sz w:val="24"/>
          <w:szCs w:val="24"/>
          <w:shd w:val="clear" w:color="auto" w:fill="FFFFFF"/>
          <w:lang w:val="fr-FR" w:eastAsia="fr-CA"/>
        </w:rPr>
        <w:t>.</w:t>
      </w:r>
      <w:r w:rsidR="00C17282">
        <w:rPr>
          <w:rFonts w:asciiTheme="minorHAnsi" w:eastAsia="Times New Roman" w:hAnsiTheme="minorHAnsi" w:cstheme="minorHAnsi"/>
          <w:color w:val="000000"/>
          <w:sz w:val="24"/>
          <w:szCs w:val="24"/>
          <w:shd w:val="clear" w:color="auto" w:fill="FFFFFF"/>
          <w:lang w:val="fr-FR" w:eastAsia="fr-CA"/>
        </w:rPr>
        <w:t> </w:t>
      </w:r>
      <w:r w:rsidRPr="00077FCC">
        <w:rPr>
          <w:rFonts w:asciiTheme="minorHAnsi" w:eastAsia="Times New Roman" w:hAnsiTheme="minorHAnsi" w:cstheme="minorHAnsi"/>
          <w:color w:val="000000"/>
          <w:sz w:val="24"/>
          <w:szCs w:val="24"/>
          <w:shd w:val="clear" w:color="auto" w:fill="FFFFFF"/>
          <w:lang w:val="fr-FR" w:eastAsia="fr-CA"/>
        </w:rPr>
        <w:t>6</w:t>
      </w:r>
      <w:r w:rsidR="00C17282">
        <w:rPr>
          <w:rFonts w:asciiTheme="minorHAnsi" w:eastAsia="Times New Roman" w:hAnsiTheme="minorHAnsi" w:cstheme="minorHAnsi"/>
          <w:color w:val="000000"/>
          <w:sz w:val="24"/>
          <w:szCs w:val="24"/>
          <w:shd w:val="clear" w:color="auto" w:fill="FFFFFF"/>
          <w:lang w:val="fr-FR" w:eastAsia="fr-CA"/>
        </w:rPr>
        <w:t>.</w:t>
      </w:r>
      <w:r w:rsidRPr="00077FCC">
        <w:rPr>
          <w:rFonts w:asciiTheme="minorHAnsi" w:eastAsia="Times New Roman" w:hAnsiTheme="minorHAnsi" w:cstheme="minorHAnsi"/>
          <w:color w:val="000000"/>
          <w:sz w:val="24"/>
          <w:szCs w:val="24"/>
          <w:shd w:val="clear" w:color="auto" w:fill="FFFFFF"/>
          <w:lang w:val="fr-FR" w:eastAsia="fr-CA"/>
        </w:rPr>
        <w:t>12)</w:t>
      </w:r>
    </w:p>
    <w:p w14:paraId="51F90897" w14:textId="77777777" w:rsidR="002E745F" w:rsidRDefault="002E745F" w:rsidP="002E745F"/>
    <w:p w14:paraId="253F4E64" w14:textId="59A5FF04" w:rsidR="00077FCC" w:rsidRPr="00AD7F2B" w:rsidRDefault="00077FCC" w:rsidP="00077FCC">
      <w:pPr>
        <w:rPr>
          <w:b/>
          <w:sz w:val="24"/>
          <w:szCs w:val="24"/>
          <w:lang w:val="fr-FR"/>
        </w:rPr>
      </w:pPr>
      <w:r w:rsidRPr="00AD7F2B">
        <w:rPr>
          <w:b/>
          <w:lang w:val="fr-FR"/>
        </w:rPr>
        <w:t xml:space="preserve">Prions </w:t>
      </w:r>
      <w:r w:rsidR="00422D35" w:rsidRPr="00AD7F2B">
        <w:rPr>
          <w:b/>
          <w:lang w:val="fr-FR"/>
        </w:rPr>
        <w:t>ensemble</w:t>
      </w:r>
      <w:r w:rsidR="00AD7F2B" w:rsidRPr="00AD7F2B">
        <w:rPr>
          <w:b/>
          <w:lang w:val="fr-FR"/>
        </w:rPr>
        <w:t> </w:t>
      </w:r>
      <w:r w:rsidR="00422D35" w:rsidRPr="00AD7F2B">
        <w:rPr>
          <w:b/>
          <w:lang w:val="fr-FR"/>
        </w:rPr>
        <w:t>:</w:t>
      </w:r>
    </w:p>
    <w:p w14:paraId="08AF1AA3" w14:textId="24F046EA" w:rsidR="00077FCC" w:rsidRPr="00077FCC" w:rsidRDefault="00077FCC" w:rsidP="00077FCC">
      <w:pPr>
        <w:numPr>
          <w:ilvl w:val="0"/>
          <w:numId w:val="2"/>
        </w:numPr>
        <w:rPr>
          <w:sz w:val="24"/>
          <w:szCs w:val="24"/>
          <w:lang w:val="fr-FR"/>
        </w:rPr>
      </w:pPr>
      <w:r w:rsidRPr="00077FCC">
        <w:rPr>
          <w:sz w:val="24"/>
          <w:szCs w:val="24"/>
          <w:lang w:val="fr-FR"/>
        </w:rPr>
        <w:t xml:space="preserve">Pour </w:t>
      </w:r>
      <w:r w:rsidR="00C17282">
        <w:rPr>
          <w:sz w:val="24"/>
          <w:szCs w:val="24"/>
          <w:lang w:val="fr-FR"/>
        </w:rPr>
        <w:t>vous</w:t>
      </w:r>
      <w:r w:rsidR="003B3BED">
        <w:rPr>
          <w:sz w:val="24"/>
          <w:szCs w:val="24"/>
          <w:lang w:val="fr-FR"/>
        </w:rPr>
        <w:t xml:space="preserve">-même </w:t>
      </w:r>
      <w:r w:rsidRPr="00077FCC">
        <w:rPr>
          <w:sz w:val="24"/>
          <w:szCs w:val="24"/>
          <w:lang w:val="fr-FR"/>
        </w:rPr>
        <w:t xml:space="preserve">et pour les membres de votre </w:t>
      </w:r>
      <w:r w:rsidR="00C17282">
        <w:rPr>
          <w:sz w:val="24"/>
          <w:szCs w:val="24"/>
          <w:lang w:val="fr-FR"/>
        </w:rPr>
        <w:t xml:space="preserve">équipe dans le </w:t>
      </w:r>
      <w:r w:rsidRPr="00077FCC">
        <w:rPr>
          <w:sz w:val="24"/>
          <w:szCs w:val="24"/>
          <w:lang w:val="fr-FR"/>
        </w:rPr>
        <w:t xml:space="preserve">ministère, ainsi que pour votre </w:t>
      </w:r>
      <w:r w:rsidR="00422D35">
        <w:rPr>
          <w:sz w:val="24"/>
          <w:szCs w:val="24"/>
          <w:lang w:val="fr-FR"/>
        </w:rPr>
        <w:t>é</w:t>
      </w:r>
      <w:r w:rsidRPr="00077FCC">
        <w:rPr>
          <w:sz w:val="24"/>
          <w:szCs w:val="24"/>
          <w:lang w:val="fr-FR"/>
        </w:rPr>
        <w:t xml:space="preserve">glise, afin de trouver des moyens </w:t>
      </w:r>
      <w:r>
        <w:rPr>
          <w:sz w:val="24"/>
          <w:szCs w:val="24"/>
          <w:lang w:val="fr-FR"/>
        </w:rPr>
        <w:t>créatifs d’être un témoin fidèle en temps de difficultés.</w:t>
      </w:r>
      <w:r w:rsidRPr="00077FCC">
        <w:rPr>
          <w:sz w:val="24"/>
          <w:szCs w:val="24"/>
          <w:lang w:val="fr-FR"/>
        </w:rPr>
        <w:t xml:space="preserve"> </w:t>
      </w:r>
    </w:p>
    <w:p w14:paraId="409D9D8E" w14:textId="659A44DF" w:rsidR="00077FCC" w:rsidRPr="00077FCC" w:rsidRDefault="00077FCC" w:rsidP="00077FCC">
      <w:pPr>
        <w:numPr>
          <w:ilvl w:val="0"/>
          <w:numId w:val="2"/>
        </w:numPr>
        <w:rPr>
          <w:sz w:val="24"/>
          <w:szCs w:val="24"/>
          <w:lang w:val="fr-FR"/>
        </w:rPr>
      </w:pPr>
      <w:r w:rsidRPr="00077FCC">
        <w:rPr>
          <w:sz w:val="24"/>
          <w:szCs w:val="24"/>
          <w:lang w:val="fr-FR"/>
        </w:rPr>
        <w:t xml:space="preserve">Pour une protection contre les tentations et les influences de Satan qui pourraient vous </w:t>
      </w:r>
      <w:r>
        <w:rPr>
          <w:sz w:val="24"/>
          <w:szCs w:val="24"/>
          <w:lang w:val="fr-FR"/>
        </w:rPr>
        <w:t>empêcher</w:t>
      </w:r>
      <w:r w:rsidR="00500D36">
        <w:rPr>
          <w:sz w:val="24"/>
          <w:szCs w:val="24"/>
          <w:lang w:val="fr-FR"/>
        </w:rPr>
        <w:t>, vous et votre église, d’être un témoin fidèle.</w:t>
      </w:r>
      <w:r w:rsidRPr="00077FCC">
        <w:rPr>
          <w:sz w:val="24"/>
          <w:szCs w:val="24"/>
          <w:lang w:val="fr-FR"/>
        </w:rPr>
        <w:t xml:space="preserve"> </w:t>
      </w:r>
    </w:p>
    <w:p w14:paraId="79B22F38" w14:textId="30DD43CB" w:rsidR="00077FCC" w:rsidRPr="00500D36" w:rsidRDefault="00500D36" w:rsidP="00077FCC">
      <w:pPr>
        <w:numPr>
          <w:ilvl w:val="0"/>
          <w:numId w:val="2"/>
        </w:numPr>
        <w:rPr>
          <w:sz w:val="24"/>
          <w:szCs w:val="24"/>
          <w:lang w:val="fr-FR"/>
        </w:rPr>
      </w:pPr>
      <w:r w:rsidRPr="00500D36">
        <w:rPr>
          <w:sz w:val="24"/>
          <w:szCs w:val="24"/>
          <w:lang w:val="fr-FR"/>
        </w:rPr>
        <w:t>Pour</w:t>
      </w:r>
      <w:r w:rsidR="00AD4444">
        <w:rPr>
          <w:sz w:val="24"/>
          <w:szCs w:val="24"/>
          <w:lang w:val="fr-FR"/>
        </w:rPr>
        <w:t xml:space="preserve"> que</w:t>
      </w:r>
      <w:r w:rsidRPr="00500D36">
        <w:rPr>
          <w:sz w:val="24"/>
          <w:szCs w:val="24"/>
          <w:lang w:val="fr-FR"/>
        </w:rPr>
        <w:t xml:space="preserve"> </w:t>
      </w:r>
      <w:r w:rsidR="003B3BED">
        <w:rPr>
          <w:sz w:val="24"/>
          <w:szCs w:val="24"/>
          <w:lang w:val="fr-FR"/>
        </w:rPr>
        <w:t xml:space="preserve">Dieu </w:t>
      </w:r>
      <w:r w:rsidR="00B0179D">
        <w:rPr>
          <w:sz w:val="24"/>
          <w:szCs w:val="24"/>
          <w:lang w:val="fr-FR"/>
        </w:rPr>
        <w:t>v</w:t>
      </w:r>
      <w:r w:rsidR="003B3BED">
        <w:rPr>
          <w:sz w:val="24"/>
          <w:szCs w:val="24"/>
          <w:lang w:val="fr-FR"/>
        </w:rPr>
        <w:t xml:space="preserve">ous aide </w:t>
      </w:r>
      <w:r w:rsidRPr="00500D36">
        <w:rPr>
          <w:sz w:val="24"/>
          <w:szCs w:val="24"/>
          <w:lang w:val="fr-FR"/>
        </w:rPr>
        <w:t xml:space="preserve">à vivre une vie sainte et irréprochable, </w:t>
      </w:r>
      <w:r>
        <w:rPr>
          <w:sz w:val="24"/>
          <w:szCs w:val="24"/>
          <w:lang w:val="fr-FR"/>
        </w:rPr>
        <w:t xml:space="preserve">saine quant à la doctrine, et </w:t>
      </w:r>
      <w:r w:rsidR="006B7B79">
        <w:rPr>
          <w:sz w:val="24"/>
          <w:szCs w:val="24"/>
          <w:lang w:val="fr-FR"/>
        </w:rPr>
        <w:t>par</w:t>
      </w:r>
      <w:r w:rsidRPr="00500D36">
        <w:rPr>
          <w:sz w:val="24"/>
          <w:szCs w:val="24"/>
          <w:lang w:val="fr-FR"/>
        </w:rPr>
        <w:t xml:space="preserve"> laquelle </w:t>
      </w:r>
      <w:r>
        <w:rPr>
          <w:sz w:val="24"/>
          <w:szCs w:val="24"/>
          <w:lang w:val="fr-FR"/>
        </w:rPr>
        <w:t>vous porterez du fruit</w:t>
      </w:r>
      <w:r w:rsidR="006B7B79">
        <w:rPr>
          <w:sz w:val="24"/>
          <w:szCs w:val="24"/>
          <w:lang w:val="fr-FR"/>
        </w:rPr>
        <w:t xml:space="preserve"> au travers de chaque bonne œuvre préparée d’avance par le Seigneur.</w:t>
      </w:r>
      <w:r>
        <w:rPr>
          <w:sz w:val="24"/>
          <w:szCs w:val="24"/>
          <w:lang w:val="fr-FR"/>
        </w:rPr>
        <w:t xml:space="preserve"> </w:t>
      </w:r>
      <w:r w:rsidRPr="00500D36">
        <w:rPr>
          <w:sz w:val="24"/>
          <w:szCs w:val="24"/>
          <w:lang w:val="fr-FR"/>
        </w:rPr>
        <w:t xml:space="preserve"> </w:t>
      </w:r>
    </w:p>
    <w:p w14:paraId="59CB6E75" w14:textId="523E778C" w:rsidR="007C698D" w:rsidRPr="00500D36" w:rsidRDefault="00077FCC" w:rsidP="00500D36">
      <w:pPr>
        <w:numPr>
          <w:ilvl w:val="0"/>
          <w:numId w:val="2"/>
        </w:numPr>
        <w:rPr>
          <w:b/>
          <w:lang w:val="fr-FR"/>
        </w:rPr>
      </w:pPr>
      <w:r w:rsidRPr="00500D36">
        <w:rPr>
          <w:sz w:val="24"/>
          <w:szCs w:val="24"/>
          <w:lang w:val="fr-FR"/>
        </w:rPr>
        <w:t>J</w:t>
      </w:r>
      <w:r w:rsidR="00500D36" w:rsidRPr="00500D36">
        <w:rPr>
          <w:sz w:val="24"/>
          <w:szCs w:val="24"/>
          <w:lang w:val="fr-FR"/>
        </w:rPr>
        <w:t>é</w:t>
      </w:r>
      <w:r w:rsidRPr="00500D36">
        <w:rPr>
          <w:sz w:val="24"/>
          <w:szCs w:val="24"/>
          <w:lang w:val="fr-FR"/>
        </w:rPr>
        <w:t xml:space="preserve">sus </w:t>
      </w:r>
      <w:r w:rsidR="00500D36" w:rsidRPr="00500D36">
        <w:rPr>
          <w:sz w:val="24"/>
          <w:szCs w:val="24"/>
          <w:lang w:val="fr-FR"/>
        </w:rPr>
        <w:t>nous appel</w:t>
      </w:r>
      <w:r w:rsidR="00500D36">
        <w:rPr>
          <w:sz w:val="24"/>
          <w:szCs w:val="24"/>
          <w:lang w:val="fr-FR"/>
        </w:rPr>
        <w:t>le</w:t>
      </w:r>
      <w:r w:rsidR="00500D36" w:rsidRPr="00500D36">
        <w:rPr>
          <w:sz w:val="24"/>
          <w:szCs w:val="24"/>
          <w:lang w:val="fr-FR"/>
        </w:rPr>
        <w:t xml:space="preserve"> à être ses témoins. Lis</w:t>
      </w:r>
      <w:r w:rsidR="003B3BED">
        <w:rPr>
          <w:sz w:val="24"/>
          <w:szCs w:val="24"/>
          <w:lang w:val="fr-FR"/>
        </w:rPr>
        <w:t>ons</w:t>
      </w:r>
      <w:r w:rsidR="00500D36" w:rsidRPr="00500D36">
        <w:rPr>
          <w:sz w:val="24"/>
          <w:szCs w:val="24"/>
          <w:lang w:val="fr-FR"/>
        </w:rPr>
        <w:t xml:space="preserve"> et mémoris</w:t>
      </w:r>
      <w:r w:rsidR="003B3BED">
        <w:rPr>
          <w:sz w:val="24"/>
          <w:szCs w:val="24"/>
          <w:lang w:val="fr-FR"/>
        </w:rPr>
        <w:t>ons</w:t>
      </w:r>
      <w:r w:rsidR="00500D36" w:rsidRPr="00500D36">
        <w:rPr>
          <w:sz w:val="24"/>
          <w:szCs w:val="24"/>
          <w:lang w:val="fr-FR"/>
        </w:rPr>
        <w:t xml:space="preserve"> Matt.</w:t>
      </w:r>
      <w:r w:rsidR="00C17282">
        <w:rPr>
          <w:sz w:val="24"/>
          <w:szCs w:val="24"/>
          <w:lang w:val="fr-FR"/>
        </w:rPr>
        <w:t> </w:t>
      </w:r>
      <w:r w:rsidR="00500D36" w:rsidRPr="00500D36">
        <w:rPr>
          <w:sz w:val="24"/>
          <w:szCs w:val="24"/>
          <w:lang w:val="fr-FR"/>
        </w:rPr>
        <w:t>28</w:t>
      </w:r>
      <w:r w:rsidR="00C17282">
        <w:rPr>
          <w:sz w:val="24"/>
          <w:szCs w:val="24"/>
          <w:lang w:val="fr-FR"/>
        </w:rPr>
        <w:t>.</w:t>
      </w:r>
      <w:r w:rsidR="00500D36" w:rsidRPr="00500D36">
        <w:rPr>
          <w:sz w:val="24"/>
          <w:szCs w:val="24"/>
          <w:lang w:val="fr-FR"/>
        </w:rPr>
        <w:t>18-20 et Ac</w:t>
      </w:r>
      <w:r w:rsidR="00C17282">
        <w:rPr>
          <w:sz w:val="24"/>
          <w:szCs w:val="24"/>
          <w:lang w:val="fr-FR"/>
        </w:rPr>
        <w:t>tes </w:t>
      </w:r>
      <w:r w:rsidR="00500D36" w:rsidRPr="00500D36">
        <w:rPr>
          <w:sz w:val="24"/>
          <w:szCs w:val="24"/>
          <w:lang w:val="fr-FR"/>
        </w:rPr>
        <w:t>1</w:t>
      </w:r>
      <w:r w:rsidR="00C17282">
        <w:rPr>
          <w:sz w:val="24"/>
          <w:szCs w:val="24"/>
          <w:lang w:val="fr-FR"/>
        </w:rPr>
        <w:t>.</w:t>
      </w:r>
      <w:r w:rsidR="00500D36" w:rsidRPr="00500D36">
        <w:rPr>
          <w:sz w:val="24"/>
          <w:szCs w:val="24"/>
          <w:lang w:val="fr-FR"/>
        </w:rPr>
        <w:t>8.</w:t>
      </w:r>
      <w:r w:rsidR="00500D36" w:rsidRPr="00500D36">
        <w:rPr>
          <w:b/>
          <w:u w:val="single"/>
          <w:lang w:val="fr-FR"/>
        </w:rPr>
        <w:t xml:space="preserve"> </w:t>
      </w:r>
      <w:r w:rsidR="007C698D" w:rsidRPr="00500D36">
        <w:rPr>
          <w:b/>
          <w:u w:val="single"/>
          <w:lang w:val="fr-FR"/>
        </w:rPr>
        <w:br w:type="page"/>
      </w:r>
    </w:p>
    <w:p w14:paraId="38118766" w14:textId="5EEC2573" w:rsidR="003B3BED" w:rsidRPr="00422D35" w:rsidRDefault="003B3BED" w:rsidP="002E745F">
      <w:pPr>
        <w:rPr>
          <w:sz w:val="23"/>
          <w:szCs w:val="23"/>
          <w:lang w:val="fr-CA"/>
        </w:rPr>
      </w:pPr>
      <w:r w:rsidRPr="00422D35">
        <w:rPr>
          <w:b/>
          <w:bCs/>
          <w:sz w:val="23"/>
          <w:szCs w:val="23"/>
          <w:u w:val="single"/>
          <w:lang w:val="fr-CA"/>
        </w:rPr>
        <w:lastRenderedPageBreak/>
        <w:t>PARTIE 2</w:t>
      </w:r>
      <w:r w:rsidRPr="00422D35">
        <w:rPr>
          <w:sz w:val="23"/>
          <w:szCs w:val="23"/>
          <w:lang w:val="fr-CA"/>
        </w:rPr>
        <w:br/>
      </w:r>
      <w:r w:rsidRPr="00422D35">
        <w:rPr>
          <w:sz w:val="23"/>
          <w:szCs w:val="23"/>
          <w:lang w:val="fr-CA"/>
        </w:rPr>
        <w:br/>
      </w:r>
      <w:r w:rsidRPr="003B3BED">
        <w:rPr>
          <w:sz w:val="23"/>
          <w:szCs w:val="23"/>
          <w:lang w:val="fr-FR"/>
        </w:rPr>
        <w:t xml:space="preserve">Que pouvons-nous anticiper comme </w:t>
      </w:r>
      <w:r>
        <w:rPr>
          <w:sz w:val="23"/>
          <w:szCs w:val="23"/>
          <w:lang w:val="fr-FR"/>
        </w:rPr>
        <w:t>fruit de l’</w:t>
      </w:r>
      <w:r w:rsidR="00AD4444">
        <w:rPr>
          <w:sz w:val="23"/>
          <w:szCs w:val="23"/>
          <w:lang w:val="fr-FR"/>
        </w:rPr>
        <w:t>œuvre</w:t>
      </w:r>
      <w:r w:rsidRPr="003B3BED">
        <w:rPr>
          <w:sz w:val="23"/>
          <w:szCs w:val="23"/>
          <w:lang w:val="fr-FR"/>
        </w:rPr>
        <w:t xml:space="preserve"> du témoin fidèle</w:t>
      </w:r>
      <w:r w:rsidR="009068A8">
        <w:rPr>
          <w:sz w:val="23"/>
          <w:szCs w:val="23"/>
          <w:lang w:val="fr-FR"/>
        </w:rPr>
        <w:t xml:space="preserve"> ? </w:t>
      </w:r>
      <w:r w:rsidRPr="003B3BED">
        <w:rPr>
          <w:sz w:val="23"/>
          <w:szCs w:val="23"/>
          <w:lang w:val="fr-FR"/>
        </w:rPr>
        <w:t xml:space="preserve">La </w:t>
      </w:r>
      <w:r>
        <w:rPr>
          <w:sz w:val="23"/>
          <w:szCs w:val="23"/>
          <w:lang w:val="fr-FR"/>
        </w:rPr>
        <w:t>réponse se trouve dans le livre d’Apocalypse</w:t>
      </w:r>
      <w:r w:rsidR="009068A8">
        <w:rPr>
          <w:sz w:val="23"/>
          <w:szCs w:val="23"/>
          <w:lang w:val="fr-FR"/>
        </w:rPr>
        <w:t> </w:t>
      </w:r>
      <w:r>
        <w:rPr>
          <w:sz w:val="23"/>
          <w:szCs w:val="23"/>
          <w:lang w:val="fr-FR"/>
        </w:rPr>
        <w:t>7</w:t>
      </w:r>
      <w:r w:rsidR="009068A8">
        <w:rPr>
          <w:sz w:val="23"/>
          <w:szCs w:val="23"/>
          <w:lang w:val="fr-FR"/>
        </w:rPr>
        <w:t>.</w:t>
      </w:r>
      <w:r>
        <w:rPr>
          <w:sz w:val="23"/>
          <w:szCs w:val="23"/>
          <w:lang w:val="fr-FR"/>
        </w:rPr>
        <w:t>9-10.</w:t>
      </w:r>
    </w:p>
    <w:p w14:paraId="248145D6" w14:textId="6E222DC4" w:rsidR="003B3BED" w:rsidRPr="00AD7F2B" w:rsidRDefault="003B3BED" w:rsidP="00AD7F2B">
      <w:pPr>
        <w:pStyle w:val="verse"/>
        <w:spacing w:before="240" w:beforeAutospacing="0" w:after="0" w:afterAutospacing="0" w:line="360" w:lineRule="atLeast"/>
        <w:rPr>
          <w:rFonts w:ascii="Helvetica Neue" w:hAnsi="Helvetica Neue"/>
          <w:color w:val="000000" w:themeColor="text1"/>
        </w:rPr>
      </w:pPr>
      <w:r>
        <w:rPr>
          <w:sz w:val="23"/>
          <w:szCs w:val="23"/>
        </w:rPr>
        <w:tab/>
      </w:r>
      <w:proofErr w:type="gramStart"/>
      <w:r>
        <w:rPr>
          <w:sz w:val="23"/>
          <w:szCs w:val="23"/>
        </w:rPr>
        <w:t>«</w:t>
      </w:r>
      <w:r w:rsidR="00AD7F2B">
        <w:rPr>
          <w:sz w:val="23"/>
          <w:szCs w:val="23"/>
        </w:rPr>
        <w:t> </w:t>
      </w:r>
      <w:r w:rsidRPr="5B52FC72">
        <w:rPr>
          <w:rFonts w:ascii="Arial" w:hAnsi="Arial" w:cs="Arial"/>
          <w:b/>
          <w:bCs/>
          <w:i/>
          <w:iCs/>
          <w:color w:val="000000"/>
          <w:sz w:val="18"/>
          <w:szCs w:val="18"/>
          <w:vertAlign w:val="superscript"/>
        </w:rPr>
        <w:t> </w:t>
      </w:r>
      <w:r w:rsidRPr="5B52FC72">
        <w:rPr>
          <w:rFonts w:ascii="Helvetica Neue" w:hAnsi="Helvetica Neue"/>
          <w:i/>
          <w:iCs/>
          <w:color w:val="000000"/>
        </w:rPr>
        <w:t>Après</w:t>
      </w:r>
      <w:proofErr w:type="gramEnd"/>
      <w:r w:rsidRPr="5B52FC72">
        <w:rPr>
          <w:rFonts w:ascii="Helvetica Neue" w:hAnsi="Helvetica Neue"/>
          <w:i/>
          <w:iCs/>
          <w:color w:val="000000"/>
        </w:rPr>
        <w:t xml:space="preserve"> cela, je regardai, et voici, il y avait une grande foule, que personne ne pouvait compter, de toute nation, de toute tribu, de tout peuple, et de toute langue. Ils se tenaient devant le trône et devant l'</w:t>
      </w:r>
      <w:r w:rsidR="262F19DD" w:rsidRPr="5B52FC72">
        <w:rPr>
          <w:rFonts w:ascii="Helvetica Neue" w:hAnsi="Helvetica Neue"/>
          <w:i/>
          <w:iCs/>
          <w:color w:val="000000"/>
        </w:rPr>
        <w:t>A</w:t>
      </w:r>
      <w:r w:rsidRPr="5B52FC72">
        <w:rPr>
          <w:rFonts w:ascii="Helvetica Neue" w:hAnsi="Helvetica Neue"/>
          <w:i/>
          <w:iCs/>
          <w:color w:val="000000"/>
        </w:rPr>
        <w:t xml:space="preserve">gneau, revêtus de robes blanches, et des palmes dans leurs mains. </w:t>
      </w:r>
      <w:r w:rsidRPr="5B52FC72">
        <w:rPr>
          <w:rFonts w:ascii="Arial" w:hAnsi="Arial" w:cs="Arial"/>
          <w:b/>
          <w:bCs/>
          <w:i/>
          <w:iCs/>
          <w:color w:val="000000"/>
          <w:sz w:val="18"/>
          <w:szCs w:val="18"/>
          <w:vertAlign w:val="superscript"/>
        </w:rPr>
        <w:t xml:space="preserve">10 </w:t>
      </w:r>
      <w:r w:rsidRPr="5B52FC72">
        <w:rPr>
          <w:rFonts w:ascii="Helvetica Neue" w:hAnsi="Helvetica Neue"/>
          <w:i/>
          <w:iCs/>
          <w:color w:val="000000"/>
        </w:rPr>
        <w:t>Et ils criaient d'une voix forte, en disant</w:t>
      </w:r>
      <w:r w:rsidR="009068A8" w:rsidRPr="5B52FC72">
        <w:rPr>
          <w:rFonts w:ascii="Helvetica Neue" w:hAnsi="Helvetica Neue"/>
          <w:i/>
          <w:iCs/>
          <w:color w:val="000000"/>
        </w:rPr>
        <w:t> </w:t>
      </w:r>
      <w:r w:rsidRPr="003B3BED">
        <w:rPr>
          <w:rFonts w:ascii="Helvetica Neue" w:hAnsi="Helvetica Neue"/>
          <w:color w:val="000000"/>
        </w:rPr>
        <w:t xml:space="preserve">: </w:t>
      </w:r>
      <w:r>
        <w:rPr>
          <w:rFonts w:ascii="Helvetica Neue" w:hAnsi="Helvetica Neue"/>
          <w:color w:val="000000"/>
        </w:rPr>
        <w:t>«</w:t>
      </w:r>
      <w:r w:rsidR="009068A8" w:rsidRPr="5B52FC72">
        <w:rPr>
          <w:rFonts w:ascii="Helvetica Neue" w:hAnsi="Helvetica Neue"/>
          <w:i/>
          <w:iCs/>
          <w:color w:val="000000"/>
        </w:rPr>
        <w:t> </w:t>
      </w:r>
      <w:r w:rsidRPr="003B3BED">
        <w:rPr>
          <w:rFonts w:ascii="Helvetica Neue" w:hAnsi="Helvetica Neue"/>
          <w:color w:val="000000"/>
        </w:rPr>
        <w:t>Le salut est à notre Dieu qui est assis sur le trône, et à l'</w:t>
      </w:r>
      <w:r w:rsidR="5B52FC72" w:rsidRPr="00AD7F2B">
        <w:rPr>
          <w:rFonts w:ascii="Helvetica Neue" w:hAnsi="Helvetica Neue"/>
          <w:color w:val="000000" w:themeColor="text1"/>
        </w:rPr>
        <w:t>A</w:t>
      </w:r>
      <w:r w:rsidRPr="003B3BED">
        <w:rPr>
          <w:rFonts w:ascii="Helvetica Neue" w:hAnsi="Helvetica Neue"/>
          <w:color w:val="000000"/>
        </w:rPr>
        <w:t>gneau</w:t>
      </w:r>
      <w:r w:rsidRPr="5B52FC72">
        <w:rPr>
          <w:rFonts w:ascii="Helvetica Neue" w:hAnsi="Helvetica Neue"/>
          <w:i/>
          <w:iCs/>
          <w:color w:val="000000"/>
        </w:rPr>
        <w:t>.</w:t>
      </w:r>
      <w:r w:rsidR="009068A8" w:rsidRPr="5B52FC72">
        <w:rPr>
          <w:rFonts w:ascii="Helvetica Neue" w:hAnsi="Helvetica Neue"/>
          <w:i/>
          <w:iCs/>
          <w:color w:val="000000"/>
        </w:rPr>
        <w:t> </w:t>
      </w:r>
      <w:r w:rsidRPr="5B52FC72">
        <w:rPr>
          <w:rFonts w:ascii="Helvetica Neue" w:hAnsi="Helvetica Neue"/>
          <w:i/>
          <w:iCs/>
          <w:color w:val="000000"/>
        </w:rPr>
        <w:t>»</w:t>
      </w:r>
    </w:p>
    <w:p w14:paraId="38106B66" w14:textId="000076DE" w:rsidR="002E745F" w:rsidRPr="00C02B2A" w:rsidRDefault="003B3BED" w:rsidP="002E745F">
      <w:pPr>
        <w:rPr>
          <w:sz w:val="23"/>
          <w:szCs w:val="23"/>
          <w:lang w:val="fr-FR"/>
        </w:rPr>
      </w:pPr>
      <w:r w:rsidRPr="004B5238">
        <w:rPr>
          <w:sz w:val="23"/>
          <w:szCs w:val="23"/>
          <w:lang w:val="fr-CA"/>
        </w:rPr>
        <w:br/>
      </w:r>
      <w:r w:rsidR="009068A8">
        <w:rPr>
          <w:sz w:val="23"/>
          <w:szCs w:val="23"/>
          <w:lang w:val="fr-FR"/>
        </w:rPr>
        <w:t>L</w:t>
      </w:r>
      <w:r w:rsidR="009068A8" w:rsidRPr="003B3BED">
        <w:rPr>
          <w:sz w:val="23"/>
          <w:szCs w:val="23"/>
          <w:lang w:val="fr-FR"/>
        </w:rPr>
        <w:t xml:space="preserve">’apôtre Jean </w:t>
      </w:r>
      <w:r w:rsidR="009068A8">
        <w:rPr>
          <w:sz w:val="23"/>
          <w:szCs w:val="23"/>
          <w:lang w:val="fr-FR"/>
        </w:rPr>
        <w:t xml:space="preserve">a été condamné à l’exil </w:t>
      </w:r>
      <w:r w:rsidRPr="003B3BED">
        <w:rPr>
          <w:sz w:val="23"/>
          <w:szCs w:val="23"/>
          <w:lang w:val="fr-FR"/>
        </w:rPr>
        <w:t>sur l’île de Patmos</w:t>
      </w:r>
      <w:r w:rsidR="009068A8">
        <w:rPr>
          <w:sz w:val="23"/>
          <w:szCs w:val="23"/>
          <w:lang w:val="fr-FR"/>
        </w:rPr>
        <w:t xml:space="preserve"> </w:t>
      </w:r>
      <w:r w:rsidR="00B0179D">
        <w:rPr>
          <w:sz w:val="23"/>
          <w:szCs w:val="23"/>
          <w:lang w:val="fr-FR"/>
        </w:rPr>
        <w:t xml:space="preserve">pour </w:t>
      </w:r>
      <w:r w:rsidR="009068A8">
        <w:rPr>
          <w:sz w:val="23"/>
          <w:szCs w:val="23"/>
          <w:lang w:val="fr-FR"/>
        </w:rPr>
        <w:t xml:space="preserve">avoir été </w:t>
      </w:r>
      <w:r w:rsidRPr="003B3BED">
        <w:rPr>
          <w:sz w:val="23"/>
          <w:szCs w:val="23"/>
          <w:lang w:val="fr-FR"/>
        </w:rPr>
        <w:t xml:space="preserve">un témoin fidèle </w:t>
      </w:r>
      <w:r w:rsidR="00B0179D">
        <w:rPr>
          <w:sz w:val="23"/>
          <w:szCs w:val="23"/>
          <w:lang w:val="fr-FR"/>
        </w:rPr>
        <w:t xml:space="preserve">de </w:t>
      </w:r>
      <w:r w:rsidRPr="003B3BED">
        <w:rPr>
          <w:sz w:val="23"/>
          <w:szCs w:val="23"/>
          <w:lang w:val="fr-FR"/>
        </w:rPr>
        <w:t xml:space="preserve">Jésus. </w:t>
      </w:r>
      <w:r>
        <w:rPr>
          <w:sz w:val="23"/>
          <w:szCs w:val="23"/>
          <w:lang w:val="fr-FR"/>
        </w:rPr>
        <w:t>Jean</w:t>
      </w:r>
      <w:r w:rsidR="009068A8">
        <w:rPr>
          <w:sz w:val="23"/>
          <w:szCs w:val="23"/>
          <w:lang w:val="fr-FR"/>
        </w:rPr>
        <w:t>-</w:t>
      </w:r>
      <w:r>
        <w:rPr>
          <w:sz w:val="23"/>
          <w:szCs w:val="23"/>
          <w:lang w:val="fr-FR"/>
        </w:rPr>
        <w:t xml:space="preserve">Baptiste </w:t>
      </w:r>
      <w:r w:rsidR="009068A8">
        <w:rPr>
          <w:sz w:val="23"/>
          <w:szCs w:val="23"/>
          <w:lang w:val="fr-FR"/>
        </w:rPr>
        <w:t>a été</w:t>
      </w:r>
      <w:r>
        <w:rPr>
          <w:sz w:val="23"/>
          <w:szCs w:val="23"/>
          <w:lang w:val="fr-FR"/>
        </w:rPr>
        <w:t xml:space="preserve"> décapité pour être un témoin fidèle et un précurseur de Christ. Nous devons être prêts à souffrir pour Christ en tant que témoins fidèles. Cependant, nous trouvons la promesse et l’assurance </w:t>
      </w:r>
      <w:r w:rsidR="00B0179D">
        <w:rPr>
          <w:sz w:val="23"/>
          <w:szCs w:val="23"/>
          <w:lang w:val="fr-FR"/>
        </w:rPr>
        <w:t>dans</w:t>
      </w:r>
      <w:r>
        <w:rPr>
          <w:sz w:val="23"/>
          <w:szCs w:val="23"/>
          <w:lang w:val="fr-FR"/>
        </w:rPr>
        <w:t xml:space="preserve"> 1 Cor. 10</w:t>
      </w:r>
      <w:r w:rsidR="009068A8">
        <w:rPr>
          <w:sz w:val="23"/>
          <w:szCs w:val="23"/>
          <w:lang w:val="fr-FR"/>
        </w:rPr>
        <w:t xml:space="preserve">. </w:t>
      </w:r>
      <w:r>
        <w:rPr>
          <w:sz w:val="23"/>
          <w:szCs w:val="23"/>
          <w:lang w:val="fr-FR"/>
        </w:rPr>
        <w:t>13 et Rom. 8</w:t>
      </w:r>
      <w:r w:rsidR="009068A8">
        <w:rPr>
          <w:sz w:val="23"/>
          <w:szCs w:val="23"/>
          <w:lang w:val="fr-FR"/>
        </w:rPr>
        <w:t>.</w:t>
      </w:r>
      <w:r>
        <w:rPr>
          <w:sz w:val="23"/>
          <w:szCs w:val="23"/>
          <w:lang w:val="fr-FR"/>
        </w:rPr>
        <w:t>35 où Dieu, dans son amour in</w:t>
      </w:r>
      <w:r w:rsidR="009068A8">
        <w:rPr>
          <w:sz w:val="23"/>
          <w:szCs w:val="23"/>
          <w:lang w:val="fr-FR"/>
        </w:rPr>
        <w:t>défectible</w:t>
      </w:r>
      <w:r>
        <w:rPr>
          <w:sz w:val="23"/>
          <w:szCs w:val="23"/>
          <w:lang w:val="fr-FR"/>
        </w:rPr>
        <w:t>, ne permettra pas que nous soyons tentés au-delà de nos capacités.</w:t>
      </w:r>
      <w:r w:rsidRPr="003B3BED">
        <w:rPr>
          <w:sz w:val="23"/>
          <w:szCs w:val="23"/>
          <w:lang w:val="fr-FR"/>
        </w:rPr>
        <w:br/>
      </w:r>
    </w:p>
    <w:p w14:paraId="6504567F" w14:textId="572C8D16" w:rsidR="002F5753" w:rsidRPr="002F5753" w:rsidRDefault="002F5753" w:rsidP="002F5753">
      <w:pPr>
        <w:rPr>
          <w:b/>
          <w:sz w:val="23"/>
          <w:szCs w:val="23"/>
          <w:lang w:val="fr-FR"/>
        </w:rPr>
      </w:pPr>
      <w:r w:rsidRPr="002F5753">
        <w:rPr>
          <w:bCs/>
          <w:sz w:val="23"/>
          <w:szCs w:val="23"/>
          <w:lang w:val="fr-FR"/>
        </w:rPr>
        <w:t>Comment faire pour demeurer un témoin fidèle et patient lorsque vient la tempête</w:t>
      </w:r>
      <w:r w:rsidR="009068A8">
        <w:rPr>
          <w:bCs/>
          <w:sz w:val="23"/>
          <w:szCs w:val="23"/>
          <w:lang w:val="fr-FR"/>
        </w:rPr>
        <w:t> </w:t>
      </w:r>
      <w:r w:rsidRPr="002F5753">
        <w:rPr>
          <w:bCs/>
          <w:sz w:val="23"/>
          <w:szCs w:val="23"/>
          <w:lang w:val="fr-FR"/>
        </w:rPr>
        <w:t>? Nous devons répéter ce</w:t>
      </w:r>
      <w:r>
        <w:rPr>
          <w:bCs/>
          <w:sz w:val="23"/>
          <w:szCs w:val="23"/>
          <w:lang w:val="fr-FR"/>
        </w:rPr>
        <w:t xml:space="preserve"> </w:t>
      </w:r>
      <w:r w:rsidRPr="002F5753">
        <w:rPr>
          <w:bCs/>
          <w:sz w:val="23"/>
          <w:szCs w:val="23"/>
          <w:lang w:val="fr-FR"/>
        </w:rPr>
        <w:t>que nous savons</w:t>
      </w:r>
      <w:r w:rsidR="009068A8">
        <w:rPr>
          <w:bCs/>
          <w:sz w:val="23"/>
          <w:szCs w:val="23"/>
          <w:lang w:val="fr-FR"/>
        </w:rPr>
        <w:t> </w:t>
      </w:r>
      <w:r>
        <w:rPr>
          <w:bCs/>
          <w:sz w:val="23"/>
          <w:szCs w:val="23"/>
          <w:lang w:val="fr-FR"/>
        </w:rPr>
        <w:t>:</w:t>
      </w:r>
    </w:p>
    <w:p w14:paraId="727722BF" w14:textId="3B614478" w:rsidR="002F5753" w:rsidRPr="004B5238" w:rsidRDefault="002F5753" w:rsidP="002F5753">
      <w:pPr>
        <w:numPr>
          <w:ilvl w:val="0"/>
          <w:numId w:val="3"/>
        </w:numPr>
        <w:rPr>
          <w:sz w:val="23"/>
          <w:szCs w:val="23"/>
          <w:lang w:val="fr-CA"/>
        </w:rPr>
      </w:pPr>
      <w:r w:rsidRPr="008D662E">
        <w:rPr>
          <w:sz w:val="23"/>
          <w:szCs w:val="23"/>
          <w:lang w:val="fr-FR"/>
        </w:rPr>
        <w:t xml:space="preserve">Que nos péchés sont lavés par son sang </w:t>
      </w:r>
      <w:r w:rsidRPr="004B5238">
        <w:rPr>
          <w:sz w:val="23"/>
          <w:szCs w:val="23"/>
          <w:lang w:val="fr-CA"/>
        </w:rPr>
        <w:t>(</w:t>
      </w:r>
      <w:proofErr w:type="spellStart"/>
      <w:r w:rsidRPr="004B5238">
        <w:rPr>
          <w:sz w:val="23"/>
          <w:szCs w:val="23"/>
          <w:lang w:val="fr-CA"/>
        </w:rPr>
        <w:t>Ap</w:t>
      </w:r>
      <w:proofErr w:type="spellEnd"/>
      <w:r w:rsidRPr="004B5238">
        <w:rPr>
          <w:sz w:val="23"/>
          <w:szCs w:val="23"/>
          <w:lang w:val="fr-CA"/>
        </w:rPr>
        <w:t>.</w:t>
      </w:r>
      <w:r w:rsidR="009068A8" w:rsidRPr="004B5238">
        <w:rPr>
          <w:sz w:val="23"/>
          <w:szCs w:val="23"/>
          <w:lang w:val="fr-CA"/>
        </w:rPr>
        <w:t> </w:t>
      </w:r>
      <w:r w:rsidRPr="004B5238">
        <w:rPr>
          <w:sz w:val="23"/>
          <w:szCs w:val="23"/>
          <w:lang w:val="fr-CA"/>
        </w:rPr>
        <w:t>1</w:t>
      </w:r>
      <w:r w:rsidR="009068A8" w:rsidRPr="004B5238">
        <w:rPr>
          <w:sz w:val="23"/>
          <w:szCs w:val="23"/>
          <w:lang w:val="fr-CA"/>
        </w:rPr>
        <w:t>.</w:t>
      </w:r>
      <w:r w:rsidRPr="004B5238">
        <w:rPr>
          <w:sz w:val="23"/>
          <w:szCs w:val="23"/>
          <w:lang w:val="fr-CA"/>
        </w:rPr>
        <w:t xml:space="preserve">5) </w:t>
      </w:r>
    </w:p>
    <w:p w14:paraId="5F7CE6B5" w14:textId="30597D57" w:rsidR="002F5753" w:rsidRPr="002F5753" w:rsidRDefault="002F5753" w:rsidP="002F5753">
      <w:pPr>
        <w:numPr>
          <w:ilvl w:val="0"/>
          <w:numId w:val="3"/>
        </w:numPr>
        <w:rPr>
          <w:sz w:val="23"/>
          <w:szCs w:val="23"/>
          <w:lang w:val="fr-FR"/>
        </w:rPr>
      </w:pPr>
      <w:r w:rsidRPr="002F5753">
        <w:rPr>
          <w:sz w:val="23"/>
          <w:szCs w:val="23"/>
          <w:lang w:val="fr-FR"/>
        </w:rPr>
        <w:t>Qu’il nous faut porter notre croix au quotidien</w:t>
      </w:r>
      <w:r>
        <w:rPr>
          <w:sz w:val="23"/>
          <w:szCs w:val="23"/>
          <w:lang w:val="fr-FR"/>
        </w:rPr>
        <w:t>.</w:t>
      </w:r>
      <w:r w:rsidR="009068A8">
        <w:rPr>
          <w:sz w:val="23"/>
          <w:szCs w:val="23"/>
          <w:lang w:val="fr-FR"/>
        </w:rPr>
        <w:t xml:space="preserve"> </w:t>
      </w:r>
      <w:r>
        <w:rPr>
          <w:sz w:val="23"/>
          <w:szCs w:val="23"/>
          <w:lang w:val="fr-FR"/>
        </w:rPr>
        <w:t>(Mat.</w:t>
      </w:r>
      <w:r w:rsidR="009068A8">
        <w:rPr>
          <w:sz w:val="23"/>
          <w:szCs w:val="23"/>
          <w:lang w:val="fr-FR"/>
        </w:rPr>
        <w:t> </w:t>
      </w:r>
      <w:r>
        <w:rPr>
          <w:sz w:val="23"/>
          <w:szCs w:val="23"/>
          <w:lang w:val="fr-FR"/>
        </w:rPr>
        <w:t>16</w:t>
      </w:r>
      <w:r w:rsidR="009068A8">
        <w:rPr>
          <w:sz w:val="23"/>
          <w:szCs w:val="23"/>
          <w:lang w:val="fr-FR"/>
        </w:rPr>
        <w:t>.</w:t>
      </w:r>
      <w:r>
        <w:rPr>
          <w:sz w:val="23"/>
          <w:szCs w:val="23"/>
          <w:lang w:val="fr-FR"/>
        </w:rPr>
        <w:t>24)</w:t>
      </w:r>
    </w:p>
    <w:p w14:paraId="34298FD7" w14:textId="485C13CB" w:rsidR="002E745F" w:rsidRPr="00C02B2A" w:rsidRDefault="002F5753" w:rsidP="00C02B2A">
      <w:pPr>
        <w:numPr>
          <w:ilvl w:val="0"/>
          <w:numId w:val="3"/>
        </w:numPr>
        <w:rPr>
          <w:sz w:val="23"/>
          <w:szCs w:val="23"/>
          <w:lang w:val="fr-FR"/>
        </w:rPr>
      </w:pPr>
      <w:r w:rsidRPr="002F5753">
        <w:rPr>
          <w:sz w:val="23"/>
          <w:szCs w:val="23"/>
          <w:lang w:val="fr-FR"/>
        </w:rPr>
        <w:t>Qu’il est le même hier, aujourd’hui et éternellement (</w:t>
      </w:r>
      <w:proofErr w:type="spellStart"/>
      <w:r w:rsidRPr="002F5753">
        <w:rPr>
          <w:sz w:val="23"/>
          <w:szCs w:val="23"/>
          <w:lang w:val="fr-FR"/>
        </w:rPr>
        <w:t>H</w:t>
      </w:r>
      <w:r>
        <w:rPr>
          <w:sz w:val="23"/>
          <w:szCs w:val="23"/>
          <w:lang w:val="fr-FR"/>
        </w:rPr>
        <w:t>é</w:t>
      </w:r>
      <w:r w:rsidRPr="002F5753">
        <w:rPr>
          <w:sz w:val="23"/>
          <w:szCs w:val="23"/>
          <w:lang w:val="fr-FR"/>
        </w:rPr>
        <w:t>b</w:t>
      </w:r>
      <w:proofErr w:type="spellEnd"/>
      <w:r>
        <w:rPr>
          <w:sz w:val="23"/>
          <w:szCs w:val="23"/>
          <w:lang w:val="fr-FR"/>
        </w:rPr>
        <w:t>.</w:t>
      </w:r>
      <w:r w:rsidR="009068A8">
        <w:rPr>
          <w:sz w:val="23"/>
          <w:szCs w:val="23"/>
          <w:lang w:val="fr-FR"/>
        </w:rPr>
        <w:t> </w:t>
      </w:r>
      <w:r w:rsidRPr="002F5753">
        <w:rPr>
          <w:sz w:val="23"/>
          <w:szCs w:val="23"/>
          <w:lang w:val="fr-FR"/>
        </w:rPr>
        <w:t>13</w:t>
      </w:r>
      <w:r w:rsidR="009068A8">
        <w:rPr>
          <w:sz w:val="23"/>
          <w:szCs w:val="23"/>
          <w:lang w:val="fr-FR"/>
        </w:rPr>
        <w:t>.</w:t>
      </w:r>
      <w:r w:rsidRPr="002F5753">
        <w:rPr>
          <w:sz w:val="23"/>
          <w:szCs w:val="23"/>
          <w:lang w:val="fr-FR"/>
        </w:rPr>
        <w:t xml:space="preserve">8, </w:t>
      </w:r>
      <w:proofErr w:type="spellStart"/>
      <w:r>
        <w:rPr>
          <w:sz w:val="23"/>
          <w:szCs w:val="23"/>
          <w:lang w:val="fr-FR"/>
        </w:rPr>
        <w:t>Ap</w:t>
      </w:r>
      <w:proofErr w:type="spellEnd"/>
      <w:r>
        <w:rPr>
          <w:sz w:val="23"/>
          <w:szCs w:val="23"/>
          <w:lang w:val="fr-FR"/>
        </w:rPr>
        <w:t>.</w:t>
      </w:r>
      <w:r w:rsidR="009068A8">
        <w:rPr>
          <w:sz w:val="23"/>
          <w:szCs w:val="23"/>
          <w:lang w:val="fr-FR"/>
        </w:rPr>
        <w:t> </w:t>
      </w:r>
      <w:r w:rsidRPr="002F5753">
        <w:rPr>
          <w:sz w:val="23"/>
          <w:szCs w:val="23"/>
          <w:lang w:val="fr-FR"/>
        </w:rPr>
        <w:t>1</w:t>
      </w:r>
      <w:r w:rsidR="009068A8">
        <w:rPr>
          <w:sz w:val="23"/>
          <w:szCs w:val="23"/>
          <w:lang w:val="fr-FR"/>
        </w:rPr>
        <w:t>.</w:t>
      </w:r>
      <w:r w:rsidRPr="002F5753">
        <w:rPr>
          <w:sz w:val="23"/>
          <w:szCs w:val="23"/>
          <w:lang w:val="fr-FR"/>
        </w:rPr>
        <w:t>8)</w:t>
      </w:r>
    </w:p>
    <w:p w14:paraId="397FEC5E" w14:textId="24271329" w:rsidR="002E745F" w:rsidRPr="004B5238" w:rsidRDefault="002E745F" w:rsidP="002E745F">
      <w:pPr>
        <w:rPr>
          <w:lang w:val="fr-CA"/>
        </w:rPr>
      </w:pPr>
    </w:p>
    <w:p w14:paraId="3E85B896" w14:textId="2BC52131" w:rsidR="002F5753" w:rsidRPr="00AD7F2B" w:rsidRDefault="002F5753" w:rsidP="002F5753">
      <w:pPr>
        <w:rPr>
          <w:b/>
          <w:bCs/>
          <w:lang w:val="fr-FR"/>
        </w:rPr>
      </w:pPr>
      <w:r w:rsidRPr="00AD7F2B">
        <w:rPr>
          <w:b/>
          <w:bCs/>
          <w:lang w:val="fr-FR"/>
        </w:rPr>
        <w:t>Prions ensemble</w:t>
      </w:r>
      <w:r w:rsidR="004B5238" w:rsidRPr="00AD7F2B">
        <w:rPr>
          <w:b/>
          <w:bCs/>
          <w:lang w:val="fr-FR"/>
        </w:rPr>
        <w:t> </w:t>
      </w:r>
      <w:r w:rsidRPr="00AD7F2B">
        <w:rPr>
          <w:b/>
          <w:bCs/>
          <w:lang w:val="fr-FR"/>
        </w:rPr>
        <w:t>:</w:t>
      </w:r>
    </w:p>
    <w:p w14:paraId="2B073792" w14:textId="29C7B973" w:rsidR="002F5753" w:rsidRPr="002F5753" w:rsidRDefault="002F5753" w:rsidP="002F5753">
      <w:pPr>
        <w:pStyle w:val="ListParagraph"/>
        <w:numPr>
          <w:ilvl w:val="0"/>
          <w:numId w:val="10"/>
        </w:numPr>
        <w:rPr>
          <w:sz w:val="23"/>
          <w:szCs w:val="23"/>
          <w:lang w:val="fr-FR"/>
        </w:rPr>
      </w:pPr>
      <w:r w:rsidRPr="002F5753">
        <w:rPr>
          <w:sz w:val="23"/>
          <w:szCs w:val="23"/>
          <w:lang w:val="fr-FR"/>
        </w:rPr>
        <w:t xml:space="preserve">Pour </w:t>
      </w:r>
      <w:r w:rsidR="00B0179D">
        <w:rPr>
          <w:sz w:val="23"/>
          <w:szCs w:val="23"/>
          <w:lang w:val="fr-FR"/>
        </w:rPr>
        <w:t xml:space="preserve">avoir </w:t>
      </w:r>
      <w:r w:rsidRPr="002F5753">
        <w:rPr>
          <w:sz w:val="23"/>
          <w:szCs w:val="23"/>
          <w:lang w:val="fr-FR"/>
        </w:rPr>
        <w:t xml:space="preserve">courage et persévérance </w:t>
      </w:r>
      <w:r>
        <w:rPr>
          <w:sz w:val="23"/>
          <w:szCs w:val="23"/>
          <w:lang w:val="fr-FR"/>
        </w:rPr>
        <w:t>lorsque viennent</w:t>
      </w:r>
      <w:r w:rsidRPr="002F5753">
        <w:rPr>
          <w:sz w:val="23"/>
          <w:szCs w:val="23"/>
          <w:lang w:val="fr-FR"/>
        </w:rPr>
        <w:t xml:space="preserve"> </w:t>
      </w:r>
      <w:r>
        <w:rPr>
          <w:sz w:val="23"/>
          <w:szCs w:val="23"/>
          <w:lang w:val="fr-FR"/>
        </w:rPr>
        <w:t>l</w:t>
      </w:r>
      <w:r w:rsidRPr="002F5753">
        <w:rPr>
          <w:sz w:val="23"/>
          <w:szCs w:val="23"/>
          <w:lang w:val="fr-FR"/>
        </w:rPr>
        <w:t>es é</w:t>
      </w:r>
      <w:r>
        <w:rPr>
          <w:sz w:val="23"/>
          <w:szCs w:val="23"/>
          <w:lang w:val="fr-FR"/>
        </w:rPr>
        <w:t>preuves personnelles</w:t>
      </w:r>
      <w:r w:rsidR="3B92517B">
        <w:rPr>
          <w:sz w:val="23"/>
          <w:szCs w:val="23"/>
          <w:lang w:val="fr-FR"/>
        </w:rPr>
        <w:t>.</w:t>
      </w:r>
    </w:p>
    <w:p w14:paraId="4EEBB727" w14:textId="33F45664" w:rsidR="002F5753" w:rsidRPr="002F5753" w:rsidRDefault="002F5753" w:rsidP="002F5753">
      <w:pPr>
        <w:pStyle w:val="ListParagraph"/>
        <w:numPr>
          <w:ilvl w:val="0"/>
          <w:numId w:val="10"/>
        </w:numPr>
        <w:rPr>
          <w:sz w:val="23"/>
          <w:szCs w:val="23"/>
          <w:lang w:val="fr-FR"/>
        </w:rPr>
      </w:pPr>
      <w:r w:rsidRPr="002F5753">
        <w:rPr>
          <w:sz w:val="23"/>
          <w:szCs w:val="23"/>
          <w:lang w:val="fr-FR"/>
        </w:rPr>
        <w:t xml:space="preserve">Pour les </w:t>
      </w:r>
      <w:r w:rsidR="00B0179D">
        <w:rPr>
          <w:sz w:val="23"/>
          <w:szCs w:val="23"/>
          <w:lang w:val="fr-FR"/>
        </w:rPr>
        <w:t>é</w:t>
      </w:r>
      <w:r w:rsidRPr="002F5753">
        <w:rPr>
          <w:sz w:val="23"/>
          <w:szCs w:val="23"/>
          <w:lang w:val="fr-FR"/>
        </w:rPr>
        <w:t>glises et les croyants que vous connaissez qui doivent affronter la persé</w:t>
      </w:r>
      <w:r>
        <w:rPr>
          <w:sz w:val="23"/>
          <w:szCs w:val="23"/>
          <w:lang w:val="fr-FR"/>
        </w:rPr>
        <w:t>cution et le martyr pour la cause de Christ.</w:t>
      </w:r>
    </w:p>
    <w:p w14:paraId="5D0E4061" w14:textId="2626F9C8" w:rsidR="002F5753" w:rsidRPr="002F5753" w:rsidRDefault="002F5753" w:rsidP="002F5753">
      <w:pPr>
        <w:pStyle w:val="ListParagraph"/>
        <w:numPr>
          <w:ilvl w:val="0"/>
          <w:numId w:val="10"/>
        </w:numPr>
        <w:rPr>
          <w:b/>
          <w:bCs/>
          <w:lang w:val="fr-FR"/>
        </w:rPr>
      </w:pPr>
      <w:r w:rsidRPr="002F5753">
        <w:rPr>
          <w:sz w:val="23"/>
          <w:szCs w:val="23"/>
          <w:lang w:val="fr-FR"/>
        </w:rPr>
        <w:t>Pour que le Seigneur de la moisson envoie</w:t>
      </w:r>
      <w:r>
        <w:rPr>
          <w:sz w:val="23"/>
          <w:szCs w:val="23"/>
          <w:lang w:val="fr-FR"/>
        </w:rPr>
        <w:t xml:space="preserve"> </w:t>
      </w:r>
      <w:r w:rsidRPr="002F5753">
        <w:rPr>
          <w:sz w:val="23"/>
          <w:szCs w:val="23"/>
          <w:lang w:val="fr-FR"/>
        </w:rPr>
        <w:t xml:space="preserve">ses ouvriers (témoins fidèles) et que l’Esprit Saint </w:t>
      </w:r>
      <w:r w:rsidR="008D662E">
        <w:rPr>
          <w:sz w:val="23"/>
          <w:szCs w:val="23"/>
          <w:lang w:val="fr-FR"/>
        </w:rPr>
        <w:t>prépare</w:t>
      </w:r>
      <w:r w:rsidRPr="002F5753">
        <w:rPr>
          <w:sz w:val="23"/>
          <w:szCs w:val="23"/>
          <w:lang w:val="fr-FR"/>
        </w:rPr>
        <w:t xml:space="preserve"> le c</w:t>
      </w:r>
      <w:r w:rsidR="009068A8">
        <w:rPr>
          <w:sz w:val="23"/>
          <w:szCs w:val="23"/>
          <w:lang w:val="fr-FR"/>
        </w:rPr>
        <w:t>œ</w:t>
      </w:r>
      <w:r w:rsidRPr="002F5753">
        <w:rPr>
          <w:sz w:val="23"/>
          <w:szCs w:val="23"/>
          <w:lang w:val="fr-FR"/>
        </w:rPr>
        <w:t>ur des gens à qui l’Éva</w:t>
      </w:r>
      <w:r>
        <w:rPr>
          <w:sz w:val="23"/>
          <w:szCs w:val="23"/>
          <w:lang w:val="fr-FR"/>
        </w:rPr>
        <w:t>n</w:t>
      </w:r>
      <w:r w:rsidRPr="002F5753">
        <w:rPr>
          <w:sz w:val="23"/>
          <w:szCs w:val="23"/>
          <w:lang w:val="fr-FR"/>
        </w:rPr>
        <w:t xml:space="preserve">gile est </w:t>
      </w:r>
      <w:r>
        <w:rPr>
          <w:sz w:val="23"/>
          <w:szCs w:val="23"/>
          <w:lang w:val="fr-FR"/>
        </w:rPr>
        <w:t>présenté.</w:t>
      </w:r>
      <w:r w:rsidRPr="002F5753">
        <w:rPr>
          <w:b/>
          <w:bCs/>
          <w:lang w:val="fr-FR"/>
        </w:rPr>
        <w:t xml:space="preserve"> </w:t>
      </w:r>
    </w:p>
    <w:p w14:paraId="7B9BB400" w14:textId="77777777" w:rsidR="007C698D" w:rsidRPr="002F5753" w:rsidRDefault="007C698D">
      <w:pPr>
        <w:rPr>
          <w:b/>
          <w:u w:val="single"/>
          <w:lang w:val="fr-FR"/>
        </w:rPr>
      </w:pPr>
      <w:r w:rsidRPr="002F5753">
        <w:rPr>
          <w:b/>
          <w:u w:val="single"/>
          <w:lang w:val="fr-FR"/>
        </w:rPr>
        <w:br w:type="page"/>
      </w:r>
    </w:p>
    <w:p w14:paraId="1297ABF0" w14:textId="0370DA9B" w:rsidR="002F5753" w:rsidRPr="00C02B2A" w:rsidRDefault="002F5753" w:rsidP="007C698D">
      <w:pPr>
        <w:rPr>
          <w:b/>
          <w:bCs/>
          <w:sz w:val="23"/>
          <w:szCs w:val="23"/>
          <w:u w:val="single"/>
          <w:lang w:val="fr-FR"/>
        </w:rPr>
      </w:pPr>
      <w:r w:rsidRPr="00C02B2A">
        <w:rPr>
          <w:b/>
          <w:bCs/>
          <w:sz w:val="23"/>
          <w:szCs w:val="23"/>
          <w:u w:val="single"/>
          <w:lang w:val="fr-FR"/>
        </w:rPr>
        <w:lastRenderedPageBreak/>
        <w:t>PARTIE 3</w:t>
      </w:r>
    </w:p>
    <w:p w14:paraId="1B7F22C9" w14:textId="75A865BE" w:rsidR="002F5753" w:rsidRPr="00C02B2A" w:rsidRDefault="00C02B2A" w:rsidP="007C698D">
      <w:pPr>
        <w:rPr>
          <w:rFonts w:ascii="Times New Roman" w:eastAsia="Times New Roman" w:hAnsi="Times New Roman"/>
          <w:sz w:val="24"/>
          <w:szCs w:val="24"/>
          <w:lang w:val="fr-FR" w:eastAsia="fr-CA"/>
        </w:rPr>
      </w:pPr>
      <w:r w:rsidRPr="00C02B2A">
        <w:rPr>
          <w:b/>
          <w:bCs/>
          <w:sz w:val="23"/>
          <w:szCs w:val="23"/>
          <w:u w:val="single"/>
          <w:lang w:val="fr-FR"/>
        </w:rPr>
        <w:br/>
      </w:r>
      <w:r w:rsidRPr="00C02B2A">
        <w:rPr>
          <w:sz w:val="23"/>
          <w:szCs w:val="23"/>
          <w:lang w:val="fr-FR"/>
        </w:rPr>
        <w:t>Jésus-Christ est un</w:t>
      </w:r>
      <w:r>
        <w:rPr>
          <w:sz w:val="23"/>
          <w:szCs w:val="23"/>
          <w:lang w:val="fr-FR"/>
        </w:rPr>
        <w:t xml:space="preserve"> témoin fidèle de Dieu le Père car «</w:t>
      </w:r>
      <w:r w:rsidR="009068A8">
        <w:rPr>
          <w:sz w:val="23"/>
          <w:szCs w:val="23"/>
          <w:lang w:val="fr-FR"/>
        </w:rPr>
        <w:t> </w:t>
      </w:r>
      <w:r w:rsidRPr="00C02B2A">
        <w:rPr>
          <w:rFonts w:asciiTheme="minorHAnsi" w:eastAsia="Times New Roman" w:hAnsiTheme="minorHAnsi" w:cstheme="minorHAnsi"/>
          <w:color w:val="000000"/>
          <w:sz w:val="24"/>
          <w:szCs w:val="24"/>
          <w:shd w:val="clear" w:color="auto" w:fill="FFFFFF"/>
          <w:lang w:val="fr-FR" w:eastAsia="fr-CA"/>
        </w:rPr>
        <w:t>C'est que nul n'a vu le Père, sinon celui qui vient de Dieu</w:t>
      </w:r>
      <w:r w:rsidR="009068A8">
        <w:rPr>
          <w:rFonts w:asciiTheme="minorHAnsi" w:eastAsia="Times New Roman" w:hAnsiTheme="minorHAnsi" w:cstheme="minorHAnsi"/>
          <w:color w:val="000000"/>
          <w:sz w:val="24"/>
          <w:szCs w:val="24"/>
          <w:shd w:val="clear" w:color="auto" w:fill="FFFFFF"/>
          <w:lang w:val="fr-FR" w:eastAsia="fr-CA"/>
        </w:rPr>
        <w:t> </w:t>
      </w:r>
      <w:r w:rsidRPr="00C02B2A">
        <w:rPr>
          <w:rFonts w:asciiTheme="minorHAnsi" w:eastAsia="Times New Roman" w:hAnsiTheme="minorHAnsi" w:cstheme="minorHAnsi"/>
          <w:color w:val="000000"/>
          <w:sz w:val="24"/>
          <w:szCs w:val="24"/>
          <w:shd w:val="clear" w:color="auto" w:fill="FFFFFF"/>
          <w:lang w:val="fr-FR" w:eastAsia="fr-CA"/>
        </w:rPr>
        <w:t>; celui-là a vu le Père.</w:t>
      </w:r>
      <w:r w:rsidR="009068A8">
        <w:rPr>
          <w:rFonts w:asciiTheme="minorHAnsi" w:eastAsia="Times New Roman" w:hAnsiTheme="minorHAnsi" w:cstheme="minorHAnsi"/>
          <w:color w:val="000000"/>
          <w:sz w:val="24"/>
          <w:szCs w:val="24"/>
          <w:shd w:val="clear" w:color="auto" w:fill="FFFFFF"/>
          <w:lang w:val="fr-FR" w:eastAsia="fr-CA"/>
        </w:rPr>
        <w:t> </w:t>
      </w:r>
      <w:r>
        <w:rPr>
          <w:rFonts w:asciiTheme="minorHAnsi" w:eastAsia="Times New Roman" w:hAnsiTheme="minorHAnsi" w:cstheme="minorHAnsi"/>
          <w:color w:val="000000"/>
          <w:sz w:val="24"/>
          <w:szCs w:val="24"/>
          <w:shd w:val="clear" w:color="auto" w:fill="FFFFFF"/>
          <w:lang w:val="fr-FR" w:eastAsia="fr-CA"/>
        </w:rPr>
        <w:t>» (</w:t>
      </w:r>
      <w:proofErr w:type="spellStart"/>
      <w:r>
        <w:rPr>
          <w:rFonts w:asciiTheme="minorHAnsi" w:eastAsia="Times New Roman" w:hAnsiTheme="minorHAnsi" w:cstheme="minorHAnsi"/>
          <w:color w:val="000000"/>
          <w:sz w:val="24"/>
          <w:szCs w:val="24"/>
          <w:shd w:val="clear" w:color="auto" w:fill="FFFFFF"/>
          <w:lang w:val="fr-FR" w:eastAsia="fr-CA"/>
        </w:rPr>
        <w:t>Jn</w:t>
      </w:r>
      <w:proofErr w:type="spellEnd"/>
      <w:r w:rsidR="009068A8">
        <w:rPr>
          <w:rFonts w:asciiTheme="minorHAnsi" w:eastAsia="Times New Roman" w:hAnsiTheme="minorHAnsi" w:cstheme="minorHAnsi"/>
          <w:color w:val="000000"/>
          <w:sz w:val="24"/>
          <w:szCs w:val="24"/>
          <w:shd w:val="clear" w:color="auto" w:fill="FFFFFF"/>
          <w:lang w:val="fr-FR" w:eastAsia="fr-CA"/>
        </w:rPr>
        <w:t> </w:t>
      </w:r>
      <w:r>
        <w:rPr>
          <w:rFonts w:asciiTheme="minorHAnsi" w:eastAsia="Times New Roman" w:hAnsiTheme="minorHAnsi" w:cstheme="minorHAnsi"/>
          <w:color w:val="000000"/>
          <w:sz w:val="24"/>
          <w:szCs w:val="24"/>
          <w:shd w:val="clear" w:color="auto" w:fill="FFFFFF"/>
          <w:lang w:val="fr-FR" w:eastAsia="fr-CA"/>
        </w:rPr>
        <w:t>6</w:t>
      </w:r>
      <w:r w:rsidR="009068A8">
        <w:rPr>
          <w:rFonts w:asciiTheme="minorHAnsi" w:eastAsia="Times New Roman" w:hAnsiTheme="minorHAnsi" w:cstheme="minorHAnsi"/>
          <w:color w:val="000000"/>
          <w:sz w:val="24"/>
          <w:szCs w:val="24"/>
          <w:shd w:val="clear" w:color="auto" w:fill="FFFFFF"/>
          <w:lang w:val="fr-FR" w:eastAsia="fr-CA"/>
        </w:rPr>
        <w:t>.</w:t>
      </w:r>
      <w:r>
        <w:rPr>
          <w:rFonts w:asciiTheme="minorHAnsi" w:eastAsia="Times New Roman" w:hAnsiTheme="minorHAnsi" w:cstheme="minorHAnsi"/>
          <w:color w:val="000000"/>
          <w:sz w:val="24"/>
          <w:szCs w:val="24"/>
          <w:shd w:val="clear" w:color="auto" w:fill="FFFFFF"/>
          <w:lang w:val="fr-FR" w:eastAsia="fr-CA"/>
        </w:rPr>
        <w:t>46) Il est l’incarnation de la Parole de Dieu, démontrant grâce et vérité pour nous (</w:t>
      </w:r>
      <w:proofErr w:type="spellStart"/>
      <w:r>
        <w:rPr>
          <w:rFonts w:asciiTheme="minorHAnsi" w:eastAsia="Times New Roman" w:hAnsiTheme="minorHAnsi" w:cstheme="minorHAnsi"/>
          <w:color w:val="000000"/>
          <w:sz w:val="24"/>
          <w:szCs w:val="24"/>
          <w:shd w:val="clear" w:color="auto" w:fill="FFFFFF"/>
          <w:lang w:val="fr-FR" w:eastAsia="fr-CA"/>
        </w:rPr>
        <w:t>Jn</w:t>
      </w:r>
      <w:proofErr w:type="spellEnd"/>
      <w:r w:rsidR="009068A8">
        <w:rPr>
          <w:rFonts w:asciiTheme="minorHAnsi" w:eastAsia="Times New Roman" w:hAnsiTheme="minorHAnsi" w:cstheme="minorHAnsi"/>
          <w:color w:val="000000"/>
          <w:sz w:val="24"/>
          <w:szCs w:val="24"/>
          <w:shd w:val="clear" w:color="auto" w:fill="FFFFFF"/>
          <w:lang w:val="fr-FR" w:eastAsia="fr-CA"/>
        </w:rPr>
        <w:t> </w:t>
      </w:r>
      <w:r>
        <w:rPr>
          <w:rFonts w:asciiTheme="minorHAnsi" w:eastAsia="Times New Roman" w:hAnsiTheme="minorHAnsi" w:cstheme="minorHAnsi"/>
          <w:color w:val="000000"/>
          <w:sz w:val="24"/>
          <w:szCs w:val="24"/>
          <w:shd w:val="clear" w:color="auto" w:fill="FFFFFF"/>
          <w:lang w:val="fr-FR" w:eastAsia="fr-CA"/>
        </w:rPr>
        <w:t>1</w:t>
      </w:r>
      <w:r w:rsidR="009068A8">
        <w:rPr>
          <w:rFonts w:asciiTheme="minorHAnsi" w:eastAsia="Times New Roman" w:hAnsiTheme="minorHAnsi" w:cstheme="minorHAnsi"/>
          <w:color w:val="000000"/>
          <w:sz w:val="24"/>
          <w:szCs w:val="24"/>
          <w:shd w:val="clear" w:color="auto" w:fill="FFFFFF"/>
          <w:lang w:val="fr-FR" w:eastAsia="fr-CA"/>
        </w:rPr>
        <w:t>.</w:t>
      </w:r>
      <w:r>
        <w:rPr>
          <w:rFonts w:asciiTheme="minorHAnsi" w:eastAsia="Times New Roman" w:hAnsiTheme="minorHAnsi" w:cstheme="minorHAnsi"/>
          <w:color w:val="000000"/>
          <w:sz w:val="24"/>
          <w:szCs w:val="24"/>
          <w:shd w:val="clear" w:color="auto" w:fill="FFFFFF"/>
          <w:lang w:val="fr-FR" w:eastAsia="fr-CA"/>
        </w:rPr>
        <w:t xml:space="preserve">1, 17-18). Tous les ouvriers </w:t>
      </w:r>
      <w:r w:rsidR="009068A8">
        <w:rPr>
          <w:rFonts w:asciiTheme="minorHAnsi" w:eastAsia="Times New Roman" w:hAnsiTheme="minorHAnsi" w:cstheme="minorHAnsi"/>
          <w:color w:val="000000"/>
          <w:sz w:val="24"/>
          <w:szCs w:val="24"/>
          <w:shd w:val="clear" w:color="auto" w:fill="FFFFFF"/>
          <w:lang w:val="fr-FR" w:eastAsia="fr-CA"/>
        </w:rPr>
        <w:t>de l’Évangile</w:t>
      </w:r>
      <w:r>
        <w:rPr>
          <w:rFonts w:asciiTheme="minorHAnsi" w:eastAsia="Times New Roman" w:hAnsiTheme="minorHAnsi" w:cstheme="minorHAnsi"/>
          <w:color w:val="000000"/>
          <w:sz w:val="24"/>
          <w:szCs w:val="24"/>
          <w:shd w:val="clear" w:color="auto" w:fill="FFFFFF"/>
          <w:lang w:val="fr-FR" w:eastAsia="fr-CA"/>
        </w:rPr>
        <w:t xml:space="preserve"> sont appelés à incarner Christ au monde entier.</w:t>
      </w:r>
      <w:r w:rsidRPr="00C02B2A">
        <w:rPr>
          <w:b/>
          <w:bCs/>
          <w:sz w:val="23"/>
          <w:szCs w:val="23"/>
          <w:u w:val="single"/>
          <w:lang w:val="fr-FR"/>
        </w:rPr>
        <w:br/>
      </w:r>
    </w:p>
    <w:p w14:paraId="26137252" w14:textId="75DF8704" w:rsidR="002F5753" w:rsidRPr="002F5753" w:rsidRDefault="002F5753" w:rsidP="007C698D">
      <w:pPr>
        <w:rPr>
          <w:sz w:val="23"/>
          <w:szCs w:val="23"/>
          <w:lang w:val="fr-FR"/>
        </w:rPr>
      </w:pPr>
      <w:r w:rsidRPr="002F5753">
        <w:rPr>
          <w:sz w:val="23"/>
          <w:szCs w:val="23"/>
          <w:lang w:val="fr-FR"/>
        </w:rPr>
        <w:t xml:space="preserve">Cette année, SIM </w:t>
      </w:r>
      <w:r w:rsidR="009068A8">
        <w:rPr>
          <w:sz w:val="23"/>
          <w:szCs w:val="23"/>
          <w:lang w:val="fr-FR"/>
        </w:rPr>
        <w:t>a lancé une nouvelle</w:t>
      </w:r>
      <w:r>
        <w:rPr>
          <w:sz w:val="23"/>
          <w:szCs w:val="23"/>
          <w:lang w:val="fr-FR"/>
        </w:rPr>
        <w:t xml:space="preserve"> initiative appelée «</w:t>
      </w:r>
      <w:r w:rsidR="009068A8">
        <w:rPr>
          <w:sz w:val="23"/>
          <w:szCs w:val="23"/>
          <w:lang w:val="fr-FR"/>
        </w:rPr>
        <w:t> </w:t>
      </w:r>
      <w:r w:rsidRPr="39F6FB0F">
        <w:rPr>
          <w:i/>
          <w:iCs/>
          <w:sz w:val="23"/>
          <w:szCs w:val="23"/>
          <w:lang w:val="fr-FR"/>
        </w:rPr>
        <w:t>Témoin fidèle dans les communautés oubliées</w:t>
      </w:r>
      <w:r w:rsidR="009068A8" w:rsidRPr="39F6FB0F">
        <w:rPr>
          <w:i/>
          <w:iCs/>
          <w:sz w:val="23"/>
          <w:szCs w:val="23"/>
          <w:lang w:val="fr-FR"/>
        </w:rPr>
        <w:t> </w:t>
      </w:r>
      <w:r>
        <w:rPr>
          <w:sz w:val="23"/>
          <w:szCs w:val="23"/>
          <w:lang w:val="fr-FR"/>
        </w:rPr>
        <w:t>» afin de partager l</w:t>
      </w:r>
      <w:r w:rsidR="009068A8">
        <w:rPr>
          <w:sz w:val="23"/>
          <w:szCs w:val="23"/>
          <w:lang w:val="fr-FR"/>
        </w:rPr>
        <w:t>a</w:t>
      </w:r>
      <w:r>
        <w:rPr>
          <w:sz w:val="23"/>
          <w:szCs w:val="23"/>
          <w:lang w:val="fr-FR"/>
        </w:rPr>
        <w:t xml:space="preserve"> </w:t>
      </w:r>
      <w:r w:rsidR="009068A8">
        <w:rPr>
          <w:sz w:val="23"/>
          <w:szCs w:val="23"/>
          <w:lang w:val="fr-FR"/>
        </w:rPr>
        <w:t>B</w:t>
      </w:r>
      <w:r>
        <w:rPr>
          <w:sz w:val="23"/>
          <w:szCs w:val="23"/>
          <w:lang w:val="fr-FR"/>
        </w:rPr>
        <w:t xml:space="preserve">onne </w:t>
      </w:r>
      <w:r w:rsidR="009068A8">
        <w:rPr>
          <w:sz w:val="23"/>
          <w:szCs w:val="23"/>
          <w:lang w:val="fr-FR"/>
        </w:rPr>
        <w:t>N</w:t>
      </w:r>
      <w:r>
        <w:rPr>
          <w:sz w:val="23"/>
          <w:szCs w:val="23"/>
          <w:lang w:val="fr-FR"/>
        </w:rPr>
        <w:t>ouvelle de Jésus avec ceux et celles qui ne l</w:t>
      </w:r>
      <w:r w:rsidR="009068A8">
        <w:rPr>
          <w:sz w:val="23"/>
          <w:szCs w:val="23"/>
          <w:lang w:val="fr-FR"/>
        </w:rPr>
        <w:t>’</w:t>
      </w:r>
      <w:r>
        <w:rPr>
          <w:sz w:val="23"/>
          <w:szCs w:val="23"/>
          <w:lang w:val="fr-FR"/>
        </w:rPr>
        <w:t xml:space="preserve">ont jamais entendue. </w:t>
      </w:r>
      <w:r w:rsidR="00236A65">
        <w:rPr>
          <w:sz w:val="23"/>
          <w:szCs w:val="23"/>
          <w:lang w:val="fr-FR"/>
        </w:rPr>
        <w:t xml:space="preserve">Nous avons identifié certaines communautés spécifiques où il ne se trouve aucune </w:t>
      </w:r>
      <w:r w:rsidR="00B0179D">
        <w:rPr>
          <w:sz w:val="23"/>
          <w:szCs w:val="23"/>
          <w:lang w:val="fr-FR"/>
        </w:rPr>
        <w:t>é</w:t>
      </w:r>
      <w:r w:rsidR="00236A65">
        <w:rPr>
          <w:sz w:val="23"/>
          <w:szCs w:val="23"/>
          <w:lang w:val="fr-FR"/>
        </w:rPr>
        <w:t xml:space="preserve">glise ni témoignage chrétien. </w:t>
      </w:r>
      <w:r w:rsidR="00544600">
        <w:rPr>
          <w:sz w:val="23"/>
          <w:szCs w:val="23"/>
          <w:lang w:val="fr-FR"/>
        </w:rPr>
        <w:t>Une équipe de</w:t>
      </w:r>
      <w:r w:rsidR="00236A65">
        <w:rPr>
          <w:sz w:val="23"/>
          <w:szCs w:val="23"/>
          <w:lang w:val="fr-FR"/>
        </w:rPr>
        <w:t xml:space="preserve"> douze </w:t>
      </w:r>
      <w:r w:rsidR="00544600">
        <w:rPr>
          <w:sz w:val="23"/>
          <w:szCs w:val="23"/>
          <w:lang w:val="fr-FR"/>
        </w:rPr>
        <w:t>à</w:t>
      </w:r>
      <w:r w:rsidR="00236A65">
        <w:rPr>
          <w:sz w:val="23"/>
          <w:szCs w:val="23"/>
          <w:lang w:val="fr-FR"/>
        </w:rPr>
        <w:t xml:space="preserve"> quinze ouvriers ser</w:t>
      </w:r>
      <w:r w:rsidR="00544600">
        <w:rPr>
          <w:sz w:val="23"/>
          <w:szCs w:val="23"/>
          <w:lang w:val="fr-FR"/>
        </w:rPr>
        <w:t xml:space="preserve">a </w:t>
      </w:r>
      <w:r w:rsidR="00236A65">
        <w:rPr>
          <w:sz w:val="23"/>
          <w:szCs w:val="23"/>
          <w:lang w:val="fr-FR"/>
        </w:rPr>
        <w:t>envoyé</w:t>
      </w:r>
      <w:r w:rsidR="00544600">
        <w:rPr>
          <w:sz w:val="23"/>
          <w:szCs w:val="23"/>
          <w:lang w:val="fr-FR"/>
        </w:rPr>
        <w:t>e</w:t>
      </w:r>
      <w:r w:rsidR="00236A65">
        <w:rPr>
          <w:sz w:val="23"/>
          <w:szCs w:val="23"/>
          <w:lang w:val="fr-FR"/>
        </w:rPr>
        <w:t xml:space="preserve"> </w:t>
      </w:r>
      <w:r w:rsidR="00544600">
        <w:rPr>
          <w:sz w:val="23"/>
          <w:szCs w:val="23"/>
          <w:lang w:val="fr-FR"/>
        </w:rPr>
        <w:t xml:space="preserve">à chaque endroit </w:t>
      </w:r>
      <w:r w:rsidR="00236A65">
        <w:rPr>
          <w:sz w:val="23"/>
          <w:szCs w:val="23"/>
          <w:lang w:val="fr-FR"/>
        </w:rPr>
        <w:t>afin d’y travailler, sous le leadership d’un ouvrier comptant plusieurs années d’expérience. Cette initiative émane directement de l’énoncé missionnaire</w:t>
      </w:r>
      <w:r w:rsidR="008D662E">
        <w:rPr>
          <w:sz w:val="23"/>
          <w:szCs w:val="23"/>
          <w:lang w:val="fr-FR"/>
        </w:rPr>
        <w:t xml:space="preserve"> de SIM</w:t>
      </w:r>
      <w:r w:rsidR="00236A65">
        <w:rPr>
          <w:sz w:val="23"/>
          <w:szCs w:val="23"/>
          <w:lang w:val="fr-FR"/>
        </w:rPr>
        <w:t xml:space="preserve"> et </w:t>
      </w:r>
      <w:r w:rsidR="008D662E">
        <w:rPr>
          <w:sz w:val="23"/>
          <w:szCs w:val="23"/>
          <w:lang w:val="fr-FR"/>
        </w:rPr>
        <w:t>de sa</w:t>
      </w:r>
      <w:r w:rsidR="00236A65">
        <w:rPr>
          <w:sz w:val="23"/>
          <w:szCs w:val="23"/>
          <w:lang w:val="fr-FR"/>
        </w:rPr>
        <w:t xml:space="preserve"> raison d’être</w:t>
      </w:r>
      <w:r w:rsidR="00544600">
        <w:rPr>
          <w:sz w:val="23"/>
          <w:szCs w:val="23"/>
          <w:lang w:val="fr-FR"/>
        </w:rPr>
        <w:t> </w:t>
      </w:r>
      <w:r w:rsidR="00236A65">
        <w:rPr>
          <w:sz w:val="23"/>
          <w:szCs w:val="23"/>
          <w:lang w:val="fr-FR"/>
        </w:rPr>
        <w:t>: «</w:t>
      </w:r>
      <w:r w:rsidR="00544600">
        <w:rPr>
          <w:sz w:val="23"/>
          <w:szCs w:val="23"/>
          <w:lang w:val="fr-FR"/>
        </w:rPr>
        <w:t> </w:t>
      </w:r>
      <w:r w:rsidR="00236A65">
        <w:rPr>
          <w:sz w:val="23"/>
          <w:szCs w:val="23"/>
          <w:lang w:val="fr-FR"/>
        </w:rPr>
        <w:t>de faire des disciples de Jésus-Christ dans des communautés où Il est le moins connu</w:t>
      </w:r>
      <w:r w:rsidR="00544600">
        <w:rPr>
          <w:sz w:val="23"/>
          <w:szCs w:val="23"/>
          <w:lang w:val="fr-FR"/>
        </w:rPr>
        <w:t> </w:t>
      </w:r>
      <w:r w:rsidR="00236A65">
        <w:rPr>
          <w:sz w:val="23"/>
          <w:szCs w:val="23"/>
          <w:lang w:val="fr-FR"/>
        </w:rPr>
        <w:t>»</w:t>
      </w:r>
      <w:r w:rsidR="00544600">
        <w:rPr>
          <w:sz w:val="23"/>
          <w:szCs w:val="23"/>
          <w:lang w:val="fr-FR"/>
        </w:rPr>
        <w:t>.</w:t>
      </w:r>
    </w:p>
    <w:p w14:paraId="78554910" w14:textId="43DA77C5" w:rsidR="00236A65" w:rsidRPr="00AD7F2B" w:rsidRDefault="00236A65">
      <w:pPr>
        <w:rPr>
          <w:sz w:val="23"/>
          <w:szCs w:val="23"/>
          <w:lang w:val="fr-FR"/>
        </w:rPr>
      </w:pPr>
      <w:r w:rsidRPr="00C02B2A">
        <w:rPr>
          <w:sz w:val="23"/>
          <w:szCs w:val="23"/>
          <w:lang w:val="fr-FR"/>
        </w:rPr>
        <w:br/>
      </w:r>
      <w:r w:rsidRPr="00236A65">
        <w:rPr>
          <w:sz w:val="23"/>
          <w:szCs w:val="23"/>
          <w:lang w:val="fr-FR"/>
        </w:rPr>
        <w:t>Les trois premier</w:t>
      </w:r>
      <w:r>
        <w:rPr>
          <w:sz w:val="23"/>
          <w:szCs w:val="23"/>
          <w:lang w:val="fr-FR"/>
        </w:rPr>
        <w:t>s endroits sont</w:t>
      </w:r>
      <w:r w:rsidR="00544600">
        <w:rPr>
          <w:sz w:val="23"/>
          <w:szCs w:val="23"/>
          <w:lang w:val="fr-FR"/>
        </w:rPr>
        <w:t> </w:t>
      </w:r>
      <w:r>
        <w:rPr>
          <w:sz w:val="23"/>
          <w:szCs w:val="23"/>
          <w:lang w:val="fr-FR"/>
        </w:rPr>
        <w:t>:</w:t>
      </w:r>
    </w:p>
    <w:p w14:paraId="4E2EB1B2" w14:textId="602FC3E7" w:rsidR="00C22521" w:rsidRPr="00AD7F2B" w:rsidDel="43BA9E3A" w:rsidRDefault="00236A65">
      <w:pPr>
        <w:pStyle w:val="ListParagraph"/>
        <w:numPr>
          <w:ilvl w:val="0"/>
          <w:numId w:val="11"/>
        </w:numPr>
        <w:rPr>
          <w:sz w:val="23"/>
          <w:szCs w:val="23"/>
          <w:lang w:val="fr-FR"/>
        </w:rPr>
      </w:pPr>
      <w:r>
        <w:rPr>
          <w:b/>
          <w:bCs/>
          <w:sz w:val="23"/>
          <w:szCs w:val="23"/>
          <w:lang w:val="fr-FR"/>
        </w:rPr>
        <w:t>Thaïlande</w:t>
      </w:r>
      <w:r w:rsidR="00544600">
        <w:rPr>
          <w:b/>
          <w:bCs/>
          <w:sz w:val="23"/>
          <w:szCs w:val="23"/>
          <w:lang w:val="fr-FR"/>
        </w:rPr>
        <w:t> </w:t>
      </w:r>
      <w:r>
        <w:rPr>
          <w:b/>
          <w:bCs/>
          <w:sz w:val="23"/>
          <w:szCs w:val="23"/>
          <w:lang w:val="fr-FR"/>
        </w:rPr>
        <w:t>:</w:t>
      </w:r>
      <w:r>
        <w:rPr>
          <w:sz w:val="23"/>
          <w:szCs w:val="23"/>
          <w:lang w:val="fr-FR"/>
        </w:rPr>
        <w:t xml:space="preserve"> La ville d</w:t>
      </w:r>
      <w:r w:rsidR="008D662E">
        <w:rPr>
          <w:sz w:val="23"/>
          <w:szCs w:val="23"/>
          <w:lang w:val="fr-FR"/>
        </w:rPr>
        <w:t>’</w:t>
      </w:r>
      <w:r>
        <w:rPr>
          <w:sz w:val="23"/>
          <w:szCs w:val="23"/>
          <w:lang w:val="fr-FR"/>
        </w:rPr>
        <w:t xml:space="preserve">Ayutthaya, qui est l’ancienne capitale de la Thaïlande, </w:t>
      </w:r>
      <w:r w:rsidR="00C22521">
        <w:rPr>
          <w:sz w:val="23"/>
          <w:szCs w:val="23"/>
          <w:lang w:val="fr-FR"/>
        </w:rPr>
        <w:t>ne possède vraisemblablement aucun témoignage chrétien.</w:t>
      </w:r>
    </w:p>
    <w:p w14:paraId="12BCB6EA" w14:textId="4E895CBC" w:rsidR="00C22521" w:rsidRPr="00AD7F2B" w:rsidDel="43BA9E3A" w:rsidRDefault="1F7527CC">
      <w:pPr>
        <w:pStyle w:val="ListParagraph"/>
        <w:numPr>
          <w:ilvl w:val="0"/>
          <w:numId w:val="11"/>
        </w:numPr>
        <w:rPr>
          <w:sz w:val="23"/>
          <w:szCs w:val="23"/>
          <w:lang w:val="fr-FR"/>
        </w:rPr>
      </w:pPr>
      <w:r>
        <w:rPr>
          <w:sz w:val="23"/>
          <w:szCs w:val="23"/>
          <w:lang w:val="fr-FR"/>
        </w:rPr>
        <w:t xml:space="preserve"> </w:t>
      </w:r>
      <w:r w:rsidR="541BDCFB" w:rsidRPr="00AD7F2B">
        <w:rPr>
          <w:b/>
          <w:bCs/>
          <w:sz w:val="23"/>
          <w:szCs w:val="23"/>
          <w:lang w:val="fr-FR"/>
        </w:rPr>
        <w:t xml:space="preserve">Mali : </w:t>
      </w:r>
      <w:r w:rsidR="541BDCFB" w:rsidRPr="00AD7F2B">
        <w:rPr>
          <w:sz w:val="23"/>
          <w:szCs w:val="23"/>
          <w:lang w:val="fr-FR"/>
        </w:rPr>
        <w:t xml:space="preserve">Le peuple </w:t>
      </w:r>
      <w:proofErr w:type="spellStart"/>
      <w:r w:rsidR="541BDCFB" w:rsidRPr="00AD7F2B">
        <w:rPr>
          <w:sz w:val="23"/>
          <w:szCs w:val="23"/>
          <w:lang w:val="fr-FR"/>
        </w:rPr>
        <w:t>hassaniya</w:t>
      </w:r>
      <w:proofErr w:type="spellEnd"/>
      <w:r w:rsidR="541BDCFB" w:rsidRPr="00AD7F2B">
        <w:rPr>
          <w:sz w:val="23"/>
          <w:szCs w:val="23"/>
          <w:lang w:val="fr-FR"/>
        </w:rPr>
        <w:t>, comptant seulement quatre croyants, est ouvert à recevoir des ouvriers.</w:t>
      </w:r>
    </w:p>
    <w:p w14:paraId="1BED3310" w14:textId="3E9CC280" w:rsidR="007C698D" w:rsidRPr="00C22521" w:rsidRDefault="00C22521" w:rsidP="00236A65">
      <w:pPr>
        <w:pStyle w:val="ListParagraph"/>
        <w:numPr>
          <w:ilvl w:val="0"/>
          <w:numId w:val="11"/>
        </w:numPr>
        <w:rPr>
          <w:b/>
          <w:bCs/>
          <w:sz w:val="23"/>
          <w:szCs w:val="23"/>
          <w:lang w:val="fr-FR"/>
        </w:rPr>
      </w:pPr>
      <w:r w:rsidRPr="00C22521">
        <w:rPr>
          <w:b/>
          <w:bCs/>
          <w:sz w:val="23"/>
          <w:szCs w:val="23"/>
          <w:lang w:val="fr-FR"/>
        </w:rPr>
        <w:t>Tchad</w:t>
      </w:r>
      <w:r>
        <w:rPr>
          <w:b/>
          <w:bCs/>
          <w:sz w:val="23"/>
          <w:szCs w:val="23"/>
          <w:lang w:val="fr-FR"/>
        </w:rPr>
        <w:t xml:space="preserve"> : </w:t>
      </w:r>
      <w:r>
        <w:rPr>
          <w:sz w:val="23"/>
          <w:szCs w:val="23"/>
          <w:lang w:val="fr-FR"/>
        </w:rPr>
        <w:t xml:space="preserve">Une équipe y travaillera dans l’est du pays, en partenariat avec d’autres agences missionnaires, au cœur d’un peuple qui ne compte </w:t>
      </w:r>
      <w:r w:rsidR="006D444D">
        <w:rPr>
          <w:sz w:val="23"/>
          <w:szCs w:val="23"/>
          <w:lang w:val="fr-FR"/>
        </w:rPr>
        <w:t>aucune é</w:t>
      </w:r>
      <w:r>
        <w:rPr>
          <w:sz w:val="23"/>
          <w:szCs w:val="23"/>
          <w:lang w:val="fr-FR"/>
        </w:rPr>
        <w:t>glise pour adorer Dieu dans sa langue maternelle.</w:t>
      </w:r>
      <w:r w:rsidR="00236A65" w:rsidRPr="00C22521">
        <w:rPr>
          <w:b/>
          <w:bCs/>
          <w:sz w:val="23"/>
          <w:szCs w:val="23"/>
          <w:lang w:val="fr-FR"/>
        </w:rPr>
        <w:br/>
      </w:r>
    </w:p>
    <w:p w14:paraId="57B30CB4" w14:textId="11ED7DD1" w:rsidR="00C22521" w:rsidRPr="0098779F" w:rsidRDefault="20BBC4A1" w:rsidP="00AD7F2B">
      <w:pPr>
        <w:rPr>
          <w:b/>
          <w:bCs/>
          <w:sz w:val="23"/>
          <w:szCs w:val="23"/>
          <w:lang w:val="fr-FR"/>
        </w:rPr>
      </w:pPr>
      <w:r w:rsidRPr="0098779F">
        <w:rPr>
          <w:b/>
          <w:bCs/>
          <w:lang w:val="fr-FR"/>
        </w:rPr>
        <w:t>Prions ensemble :</w:t>
      </w:r>
    </w:p>
    <w:p w14:paraId="16D58D2A" w14:textId="5F008208" w:rsidR="00C22521" w:rsidRPr="00AD7F2B" w:rsidRDefault="734C8D9A">
      <w:pPr>
        <w:pStyle w:val="ListParagraph"/>
        <w:numPr>
          <w:ilvl w:val="0"/>
          <w:numId w:val="12"/>
        </w:numPr>
        <w:rPr>
          <w:sz w:val="23"/>
          <w:szCs w:val="23"/>
          <w:lang w:val="fr-FR"/>
        </w:rPr>
      </w:pPr>
      <w:r w:rsidRPr="00C22521">
        <w:rPr>
          <w:sz w:val="23"/>
          <w:szCs w:val="23"/>
          <w:lang w:val="fr-FR"/>
        </w:rPr>
        <w:t>P</w:t>
      </w:r>
      <w:r w:rsidR="00C22521" w:rsidRPr="00C22521">
        <w:rPr>
          <w:sz w:val="23"/>
          <w:szCs w:val="23"/>
          <w:lang w:val="fr-FR"/>
        </w:rPr>
        <w:t>our que des ouvriers soient identifi</w:t>
      </w:r>
      <w:r w:rsidR="00C22521">
        <w:rPr>
          <w:sz w:val="23"/>
          <w:szCs w:val="23"/>
          <w:lang w:val="fr-FR"/>
        </w:rPr>
        <w:t xml:space="preserve">és et envoyés dans chacun de ces pays. Prions pour chaque membre de ces équipes et pour </w:t>
      </w:r>
      <w:r w:rsidR="006D444D">
        <w:rPr>
          <w:sz w:val="23"/>
          <w:szCs w:val="23"/>
          <w:lang w:val="fr-FR"/>
        </w:rPr>
        <w:t xml:space="preserve">atteindre </w:t>
      </w:r>
      <w:r w:rsidR="00C22521">
        <w:rPr>
          <w:sz w:val="23"/>
          <w:szCs w:val="23"/>
          <w:lang w:val="fr-FR"/>
        </w:rPr>
        <w:t>un total de 45 ouvriers d’ici février 2021.</w:t>
      </w:r>
    </w:p>
    <w:p w14:paraId="1B833BFA" w14:textId="67BE0885" w:rsidR="00C22521" w:rsidRPr="0006384C" w:rsidRDefault="00C22521" w:rsidP="00C22521">
      <w:pPr>
        <w:pStyle w:val="ListParagraph"/>
        <w:numPr>
          <w:ilvl w:val="0"/>
          <w:numId w:val="12"/>
        </w:numPr>
        <w:rPr>
          <w:b/>
          <w:bCs/>
          <w:sz w:val="23"/>
          <w:szCs w:val="23"/>
          <w:lang w:val="fr-FR"/>
        </w:rPr>
      </w:pPr>
      <w:r>
        <w:rPr>
          <w:sz w:val="23"/>
          <w:szCs w:val="23"/>
          <w:lang w:val="fr-FR"/>
        </w:rPr>
        <w:t xml:space="preserve">Louons Dieu pour les deux premières familles qui ont </w:t>
      </w:r>
      <w:r w:rsidR="008D662E">
        <w:rPr>
          <w:sz w:val="23"/>
          <w:szCs w:val="23"/>
          <w:lang w:val="fr-FR"/>
        </w:rPr>
        <w:t>entamé</w:t>
      </w:r>
      <w:r>
        <w:rPr>
          <w:sz w:val="23"/>
          <w:szCs w:val="23"/>
          <w:lang w:val="fr-FR"/>
        </w:rPr>
        <w:t xml:space="preserve"> leur service avec </w:t>
      </w:r>
      <w:r w:rsidRPr="5BF1DADB">
        <w:rPr>
          <w:i/>
          <w:iCs/>
          <w:sz w:val="23"/>
          <w:szCs w:val="23"/>
          <w:lang w:val="fr-FR"/>
        </w:rPr>
        <w:t>Témoin fidèle</w:t>
      </w:r>
      <w:r>
        <w:rPr>
          <w:sz w:val="23"/>
          <w:szCs w:val="23"/>
          <w:lang w:val="fr-FR"/>
        </w:rPr>
        <w:t xml:space="preserve"> cette année. Prions pour </w:t>
      </w:r>
      <w:r w:rsidR="00544600">
        <w:rPr>
          <w:sz w:val="23"/>
          <w:szCs w:val="23"/>
          <w:lang w:val="fr-FR"/>
        </w:rPr>
        <w:t>l</w:t>
      </w:r>
      <w:r>
        <w:rPr>
          <w:sz w:val="23"/>
          <w:szCs w:val="23"/>
          <w:lang w:val="fr-FR"/>
        </w:rPr>
        <w:t xml:space="preserve">es six individus qui se préparent à se joindre à une équipe et pour </w:t>
      </w:r>
      <w:r w:rsidR="006D444D">
        <w:rPr>
          <w:sz w:val="23"/>
          <w:szCs w:val="23"/>
          <w:lang w:val="fr-FR"/>
        </w:rPr>
        <w:t xml:space="preserve">beaucoup </w:t>
      </w:r>
      <w:r w:rsidR="272AF099">
        <w:rPr>
          <w:sz w:val="23"/>
          <w:szCs w:val="23"/>
          <w:lang w:val="fr-FR"/>
        </w:rPr>
        <w:t>d</w:t>
      </w:r>
      <w:r w:rsidR="5BF1DADB" w:rsidRPr="00AD7F2B">
        <w:rPr>
          <w:sz w:val="23"/>
          <w:szCs w:val="23"/>
          <w:lang w:val="fr-FR"/>
        </w:rPr>
        <w:t>’</w:t>
      </w:r>
      <w:r>
        <w:rPr>
          <w:sz w:val="23"/>
          <w:szCs w:val="23"/>
          <w:lang w:val="fr-FR"/>
        </w:rPr>
        <w:t xml:space="preserve">autres qui, </w:t>
      </w:r>
      <w:r w:rsidR="00544600">
        <w:rPr>
          <w:sz w:val="23"/>
          <w:szCs w:val="23"/>
          <w:lang w:val="fr-FR"/>
        </w:rPr>
        <w:t>dans</w:t>
      </w:r>
      <w:r>
        <w:rPr>
          <w:sz w:val="23"/>
          <w:szCs w:val="23"/>
          <w:lang w:val="fr-FR"/>
        </w:rPr>
        <w:t xml:space="preserve"> la prière, </w:t>
      </w:r>
      <w:r w:rsidR="00544600">
        <w:rPr>
          <w:sz w:val="23"/>
          <w:szCs w:val="23"/>
          <w:lang w:val="fr-FR"/>
        </w:rPr>
        <w:t xml:space="preserve">sont en train de </w:t>
      </w:r>
      <w:r>
        <w:rPr>
          <w:sz w:val="23"/>
          <w:szCs w:val="23"/>
          <w:lang w:val="fr-FR"/>
        </w:rPr>
        <w:t>consid</w:t>
      </w:r>
      <w:r w:rsidR="00544600">
        <w:rPr>
          <w:sz w:val="23"/>
          <w:szCs w:val="23"/>
          <w:lang w:val="fr-FR"/>
        </w:rPr>
        <w:t>érer</w:t>
      </w:r>
      <w:r>
        <w:rPr>
          <w:sz w:val="23"/>
          <w:szCs w:val="23"/>
          <w:lang w:val="fr-FR"/>
        </w:rPr>
        <w:t xml:space="preserve"> </w:t>
      </w:r>
      <w:r w:rsidR="0006384C">
        <w:rPr>
          <w:sz w:val="23"/>
          <w:szCs w:val="23"/>
          <w:lang w:val="fr-FR"/>
        </w:rPr>
        <w:t>cette possibilité.</w:t>
      </w:r>
    </w:p>
    <w:p w14:paraId="172994BC" w14:textId="6A8414C8" w:rsidR="0006384C" w:rsidRPr="0006384C" w:rsidRDefault="0006384C" w:rsidP="00C22521">
      <w:pPr>
        <w:pStyle w:val="ListParagraph"/>
        <w:numPr>
          <w:ilvl w:val="0"/>
          <w:numId w:val="12"/>
        </w:numPr>
        <w:rPr>
          <w:b/>
          <w:bCs/>
          <w:sz w:val="23"/>
          <w:szCs w:val="23"/>
          <w:lang w:val="fr-FR"/>
        </w:rPr>
      </w:pPr>
      <w:r>
        <w:rPr>
          <w:sz w:val="23"/>
          <w:szCs w:val="23"/>
          <w:lang w:val="fr-FR"/>
        </w:rPr>
        <w:t>Louons Dieu pour chacun des chefs d’équipe. Prions que Dieu leur donne la sagesse nécessaire.</w:t>
      </w:r>
    </w:p>
    <w:p w14:paraId="16529136" w14:textId="166AD399" w:rsidR="0006384C" w:rsidRPr="0006384C" w:rsidRDefault="0006384C" w:rsidP="00C22521">
      <w:pPr>
        <w:pStyle w:val="ListParagraph"/>
        <w:numPr>
          <w:ilvl w:val="0"/>
          <w:numId w:val="12"/>
        </w:numPr>
        <w:rPr>
          <w:b/>
          <w:bCs/>
          <w:sz w:val="23"/>
          <w:szCs w:val="23"/>
          <w:lang w:val="fr-FR"/>
        </w:rPr>
      </w:pPr>
      <w:r>
        <w:rPr>
          <w:sz w:val="23"/>
          <w:szCs w:val="23"/>
          <w:lang w:val="fr-FR"/>
        </w:rPr>
        <w:t xml:space="preserve">Prions pour </w:t>
      </w:r>
      <w:r w:rsidR="00544600">
        <w:rPr>
          <w:sz w:val="23"/>
          <w:szCs w:val="23"/>
          <w:lang w:val="fr-FR"/>
        </w:rPr>
        <w:t>le choix de</w:t>
      </w:r>
      <w:r>
        <w:rPr>
          <w:sz w:val="23"/>
          <w:szCs w:val="23"/>
          <w:lang w:val="fr-FR"/>
        </w:rPr>
        <w:t xml:space="preserve"> trois nouveaux endroits d’ici février 2020, </w:t>
      </w:r>
      <w:r w:rsidR="006D444D">
        <w:rPr>
          <w:sz w:val="23"/>
          <w:szCs w:val="23"/>
          <w:lang w:val="fr-FR"/>
        </w:rPr>
        <w:t>afin que l’œuvre se développe</w:t>
      </w:r>
      <w:r>
        <w:rPr>
          <w:sz w:val="23"/>
          <w:szCs w:val="23"/>
          <w:lang w:val="fr-FR"/>
        </w:rPr>
        <w:t>.</w:t>
      </w:r>
    </w:p>
    <w:p w14:paraId="6DD742D7" w14:textId="1429CE64" w:rsidR="0006384C" w:rsidRPr="0006384C" w:rsidRDefault="0006384C" w:rsidP="00C22521">
      <w:pPr>
        <w:pStyle w:val="ListParagraph"/>
        <w:numPr>
          <w:ilvl w:val="0"/>
          <w:numId w:val="12"/>
        </w:numPr>
        <w:rPr>
          <w:b/>
          <w:bCs/>
          <w:sz w:val="23"/>
          <w:szCs w:val="23"/>
          <w:lang w:val="fr-FR"/>
        </w:rPr>
      </w:pPr>
      <w:r>
        <w:rPr>
          <w:sz w:val="23"/>
          <w:szCs w:val="23"/>
          <w:lang w:val="fr-FR"/>
        </w:rPr>
        <w:t xml:space="preserve">Prions pour que le généreux soutien </w:t>
      </w:r>
      <w:r w:rsidR="00544600">
        <w:rPr>
          <w:sz w:val="23"/>
          <w:szCs w:val="23"/>
          <w:lang w:val="fr-FR"/>
        </w:rPr>
        <w:t xml:space="preserve">déjà </w:t>
      </w:r>
      <w:r>
        <w:rPr>
          <w:sz w:val="23"/>
          <w:szCs w:val="23"/>
          <w:lang w:val="fr-FR"/>
        </w:rPr>
        <w:t xml:space="preserve">reçu puisse </w:t>
      </w:r>
      <w:r w:rsidR="006D444D">
        <w:rPr>
          <w:sz w:val="23"/>
          <w:szCs w:val="23"/>
          <w:lang w:val="fr-FR"/>
        </w:rPr>
        <w:t>continuer</w:t>
      </w:r>
      <w:r>
        <w:rPr>
          <w:sz w:val="23"/>
          <w:szCs w:val="23"/>
          <w:lang w:val="fr-FR"/>
        </w:rPr>
        <w:t xml:space="preserve"> et pour la sagesse </w:t>
      </w:r>
      <w:r w:rsidR="006D444D">
        <w:rPr>
          <w:sz w:val="23"/>
          <w:szCs w:val="23"/>
          <w:lang w:val="fr-FR"/>
        </w:rPr>
        <w:t>dans</w:t>
      </w:r>
      <w:r>
        <w:rPr>
          <w:sz w:val="23"/>
          <w:szCs w:val="23"/>
          <w:lang w:val="fr-FR"/>
        </w:rPr>
        <w:t xml:space="preserve"> la gestion des ressources que Dieu pourvoit.</w:t>
      </w:r>
    </w:p>
    <w:p w14:paraId="21592B07" w14:textId="6B1A6F24" w:rsidR="0006384C" w:rsidRPr="00C22521" w:rsidRDefault="0006384C" w:rsidP="00C22521">
      <w:pPr>
        <w:pStyle w:val="ListParagraph"/>
        <w:numPr>
          <w:ilvl w:val="0"/>
          <w:numId w:val="12"/>
        </w:numPr>
        <w:rPr>
          <w:b/>
          <w:bCs/>
          <w:sz w:val="23"/>
          <w:szCs w:val="23"/>
          <w:lang w:val="fr-FR"/>
        </w:rPr>
      </w:pPr>
      <w:r>
        <w:rPr>
          <w:sz w:val="23"/>
          <w:szCs w:val="23"/>
          <w:lang w:val="fr-FR"/>
        </w:rPr>
        <w:t>Prions pour que nous marchions pas</w:t>
      </w:r>
      <w:r w:rsidR="00544600">
        <w:rPr>
          <w:sz w:val="23"/>
          <w:szCs w:val="23"/>
          <w:lang w:val="fr-FR"/>
        </w:rPr>
        <w:t xml:space="preserve"> </w:t>
      </w:r>
      <w:r>
        <w:rPr>
          <w:sz w:val="23"/>
          <w:szCs w:val="23"/>
          <w:lang w:val="fr-FR"/>
        </w:rPr>
        <w:t>à</w:t>
      </w:r>
      <w:r w:rsidR="00544600">
        <w:rPr>
          <w:sz w:val="23"/>
          <w:szCs w:val="23"/>
          <w:lang w:val="fr-FR"/>
        </w:rPr>
        <w:t xml:space="preserve"> </w:t>
      </w:r>
      <w:r>
        <w:rPr>
          <w:sz w:val="23"/>
          <w:szCs w:val="23"/>
          <w:lang w:val="fr-FR"/>
        </w:rPr>
        <w:t xml:space="preserve">pas avec Jésus, que nous soyons </w:t>
      </w:r>
      <w:r w:rsidR="00544600">
        <w:rPr>
          <w:sz w:val="23"/>
          <w:szCs w:val="23"/>
          <w:lang w:val="fr-FR"/>
        </w:rPr>
        <w:t>conduits</w:t>
      </w:r>
      <w:r>
        <w:rPr>
          <w:sz w:val="23"/>
          <w:szCs w:val="23"/>
          <w:lang w:val="fr-FR"/>
        </w:rPr>
        <w:t xml:space="preserve"> par le Saint-Esprit et guidés par sa Parole et son Amour pour tous les peuples.</w:t>
      </w:r>
    </w:p>
    <w:sectPr w:rsidR="0006384C" w:rsidRPr="00C22521" w:rsidSect="009F347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ato Heavy">
    <w:panose1 w:val="020B0604020202020204"/>
    <w:charset w:val="00"/>
    <w:family w:val="swiss"/>
    <w:pitch w:val="variable"/>
    <w:sig w:usb0="E10002FF" w:usb1="5000ECFF" w:usb2="0000002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83C"/>
    <w:multiLevelType w:val="hybridMultilevel"/>
    <w:tmpl w:val="BC103770"/>
    <w:lvl w:ilvl="0" w:tplc="0409000F">
      <w:start w:val="1"/>
      <w:numFmt w:val="decimal"/>
      <w:lvlText w:val="%1."/>
      <w:lvlJc w:val="left"/>
      <w:pPr>
        <w:ind w:left="720" w:hanging="360"/>
      </w:pPr>
      <w:rPr>
        <w:rFonts w:hint="default"/>
        <w:u w:color="323E4F" w:themeColor="tex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B6F78"/>
    <w:multiLevelType w:val="hybridMultilevel"/>
    <w:tmpl w:val="E3D4ED1A"/>
    <w:lvl w:ilvl="0" w:tplc="AD343A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225CF"/>
    <w:multiLevelType w:val="hybridMultilevel"/>
    <w:tmpl w:val="608070DE"/>
    <w:lvl w:ilvl="0" w:tplc="B538D58A">
      <w:start w:val="1"/>
      <w:numFmt w:val="decimal"/>
      <w:lvlText w:val="%1."/>
      <w:lvlJc w:val="left"/>
      <w:pPr>
        <w:ind w:left="720" w:hanging="360"/>
      </w:pPr>
      <w:rPr>
        <w:rFonts w:ascii="Lato Heavy" w:hAnsi="Lato Heavy" w:hint="default"/>
        <w:u w:color="323E4F" w:themeColor="tex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50FF4"/>
    <w:multiLevelType w:val="hybridMultilevel"/>
    <w:tmpl w:val="72942F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3F15DC"/>
    <w:multiLevelType w:val="hybridMultilevel"/>
    <w:tmpl w:val="BC103770"/>
    <w:lvl w:ilvl="0" w:tplc="0409000F">
      <w:start w:val="1"/>
      <w:numFmt w:val="decimal"/>
      <w:lvlText w:val="%1."/>
      <w:lvlJc w:val="left"/>
      <w:pPr>
        <w:ind w:left="720" w:hanging="360"/>
      </w:pPr>
      <w:rPr>
        <w:rFonts w:hint="default"/>
        <w:u w:color="323E4F" w:themeColor="tex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32CBA"/>
    <w:multiLevelType w:val="hybridMultilevel"/>
    <w:tmpl w:val="0916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D54A9"/>
    <w:multiLevelType w:val="hybridMultilevel"/>
    <w:tmpl w:val="99E4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F7082"/>
    <w:multiLevelType w:val="hybridMultilevel"/>
    <w:tmpl w:val="24DEE6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8911410"/>
    <w:multiLevelType w:val="hybridMultilevel"/>
    <w:tmpl w:val="60C6F59C"/>
    <w:lvl w:ilvl="0" w:tplc="0C0C0001">
      <w:start w:val="1"/>
      <w:numFmt w:val="bullet"/>
      <w:lvlText w:val=""/>
      <w:lvlJc w:val="left"/>
      <w:pPr>
        <w:ind w:left="6480" w:hanging="360"/>
      </w:pPr>
      <w:rPr>
        <w:rFonts w:ascii="Symbol" w:hAnsi="Symbol" w:hint="default"/>
      </w:rPr>
    </w:lvl>
    <w:lvl w:ilvl="1" w:tplc="0C0C0003" w:tentative="1">
      <w:start w:val="1"/>
      <w:numFmt w:val="bullet"/>
      <w:lvlText w:val="o"/>
      <w:lvlJc w:val="left"/>
      <w:pPr>
        <w:ind w:left="7200" w:hanging="360"/>
      </w:pPr>
      <w:rPr>
        <w:rFonts w:ascii="Courier New" w:hAnsi="Courier New" w:cs="Courier New" w:hint="default"/>
      </w:rPr>
    </w:lvl>
    <w:lvl w:ilvl="2" w:tplc="0C0C0005" w:tentative="1">
      <w:start w:val="1"/>
      <w:numFmt w:val="bullet"/>
      <w:lvlText w:val=""/>
      <w:lvlJc w:val="left"/>
      <w:pPr>
        <w:ind w:left="7920" w:hanging="360"/>
      </w:pPr>
      <w:rPr>
        <w:rFonts w:ascii="Wingdings" w:hAnsi="Wingdings" w:hint="default"/>
      </w:rPr>
    </w:lvl>
    <w:lvl w:ilvl="3" w:tplc="0C0C0001" w:tentative="1">
      <w:start w:val="1"/>
      <w:numFmt w:val="bullet"/>
      <w:lvlText w:val=""/>
      <w:lvlJc w:val="left"/>
      <w:pPr>
        <w:ind w:left="8640" w:hanging="360"/>
      </w:pPr>
      <w:rPr>
        <w:rFonts w:ascii="Symbol" w:hAnsi="Symbol" w:hint="default"/>
      </w:rPr>
    </w:lvl>
    <w:lvl w:ilvl="4" w:tplc="0C0C0003" w:tentative="1">
      <w:start w:val="1"/>
      <w:numFmt w:val="bullet"/>
      <w:lvlText w:val="o"/>
      <w:lvlJc w:val="left"/>
      <w:pPr>
        <w:ind w:left="9360" w:hanging="360"/>
      </w:pPr>
      <w:rPr>
        <w:rFonts w:ascii="Courier New" w:hAnsi="Courier New" w:cs="Courier New" w:hint="default"/>
      </w:rPr>
    </w:lvl>
    <w:lvl w:ilvl="5" w:tplc="0C0C0005" w:tentative="1">
      <w:start w:val="1"/>
      <w:numFmt w:val="bullet"/>
      <w:lvlText w:val=""/>
      <w:lvlJc w:val="left"/>
      <w:pPr>
        <w:ind w:left="10080" w:hanging="360"/>
      </w:pPr>
      <w:rPr>
        <w:rFonts w:ascii="Wingdings" w:hAnsi="Wingdings" w:hint="default"/>
      </w:rPr>
    </w:lvl>
    <w:lvl w:ilvl="6" w:tplc="0C0C0001" w:tentative="1">
      <w:start w:val="1"/>
      <w:numFmt w:val="bullet"/>
      <w:lvlText w:val=""/>
      <w:lvlJc w:val="left"/>
      <w:pPr>
        <w:ind w:left="10800" w:hanging="360"/>
      </w:pPr>
      <w:rPr>
        <w:rFonts w:ascii="Symbol" w:hAnsi="Symbol" w:hint="default"/>
      </w:rPr>
    </w:lvl>
    <w:lvl w:ilvl="7" w:tplc="0C0C0003" w:tentative="1">
      <w:start w:val="1"/>
      <w:numFmt w:val="bullet"/>
      <w:lvlText w:val="o"/>
      <w:lvlJc w:val="left"/>
      <w:pPr>
        <w:ind w:left="11520" w:hanging="360"/>
      </w:pPr>
      <w:rPr>
        <w:rFonts w:ascii="Courier New" w:hAnsi="Courier New" w:cs="Courier New" w:hint="default"/>
      </w:rPr>
    </w:lvl>
    <w:lvl w:ilvl="8" w:tplc="0C0C0005" w:tentative="1">
      <w:start w:val="1"/>
      <w:numFmt w:val="bullet"/>
      <w:lvlText w:val=""/>
      <w:lvlJc w:val="left"/>
      <w:pPr>
        <w:ind w:left="12240" w:hanging="360"/>
      </w:pPr>
      <w:rPr>
        <w:rFonts w:ascii="Wingdings" w:hAnsi="Wingdings" w:hint="default"/>
      </w:rPr>
    </w:lvl>
  </w:abstractNum>
  <w:abstractNum w:abstractNumId="9" w15:restartNumberingAfterBreak="0">
    <w:nsid w:val="4C2326BF"/>
    <w:multiLevelType w:val="hybridMultilevel"/>
    <w:tmpl w:val="4EAC6CDA"/>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0" w15:restartNumberingAfterBreak="0">
    <w:nsid w:val="65A37C75"/>
    <w:multiLevelType w:val="hybridMultilevel"/>
    <w:tmpl w:val="EF02A4DE"/>
    <w:lvl w:ilvl="0" w:tplc="0C0C0001">
      <w:start w:val="1"/>
      <w:numFmt w:val="bullet"/>
      <w:lvlText w:val=""/>
      <w:lvlJc w:val="left"/>
      <w:pPr>
        <w:ind w:left="3600"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11" w15:restartNumberingAfterBreak="0">
    <w:nsid w:val="748F63B1"/>
    <w:multiLevelType w:val="hybridMultilevel"/>
    <w:tmpl w:val="9754F5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2"/>
  </w:num>
  <w:num w:numId="5">
    <w:abstractNumId w:val="0"/>
  </w:num>
  <w:num w:numId="6">
    <w:abstractNumId w:val="11"/>
  </w:num>
  <w:num w:numId="7">
    <w:abstractNumId w:val="1"/>
  </w:num>
  <w:num w:numId="8">
    <w:abstractNumId w:val="10"/>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5F"/>
    <w:rsid w:val="0006384C"/>
    <w:rsid w:val="00077FCC"/>
    <w:rsid w:val="000E1769"/>
    <w:rsid w:val="00236A65"/>
    <w:rsid w:val="002A6D6A"/>
    <w:rsid w:val="002E745F"/>
    <w:rsid w:val="002F5753"/>
    <w:rsid w:val="00305317"/>
    <w:rsid w:val="00345352"/>
    <w:rsid w:val="003B3BED"/>
    <w:rsid w:val="003D58DD"/>
    <w:rsid w:val="003E6EE2"/>
    <w:rsid w:val="00422D35"/>
    <w:rsid w:val="00483B71"/>
    <w:rsid w:val="004B5238"/>
    <w:rsid w:val="00500D36"/>
    <w:rsid w:val="00503335"/>
    <w:rsid w:val="00544600"/>
    <w:rsid w:val="006B7B79"/>
    <w:rsid w:val="006D444D"/>
    <w:rsid w:val="007529F7"/>
    <w:rsid w:val="00770406"/>
    <w:rsid w:val="007C698D"/>
    <w:rsid w:val="008313DB"/>
    <w:rsid w:val="00833B95"/>
    <w:rsid w:val="008D662E"/>
    <w:rsid w:val="009068A8"/>
    <w:rsid w:val="0098779F"/>
    <w:rsid w:val="009F3473"/>
    <w:rsid w:val="00A06FE5"/>
    <w:rsid w:val="00AD4444"/>
    <w:rsid w:val="00AD7F2B"/>
    <w:rsid w:val="00B0179D"/>
    <w:rsid w:val="00BD7653"/>
    <w:rsid w:val="00C02B2A"/>
    <w:rsid w:val="00C17282"/>
    <w:rsid w:val="00C22521"/>
    <w:rsid w:val="00D91FA9"/>
    <w:rsid w:val="00D95DCB"/>
    <w:rsid w:val="00DB5D8F"/>
    <w:rsid w:val="00DC6061"/>
    <w:rsid w:val="00DF028B"/>
    <w:rsid w:val="00E833CD"/>
    <w:rsid w:val="00F66547"/>
    <w:rsid w:val="06B9D795"/>
    <w:rsid w:val="12F24745"/>
    <w:rsid w:val="14734467"/>
    <w:rsid w:val="15A401B2"/>
    <w:rsid w:val="1CFF3FFA"/>
    <w:rsid w:val="1F7527CC"/>
    <w:rsid w:val="1FD1E557"/>
    <w:rsid w:val="20BBC4A1"/>
    <w:rsid w:val="25578FEE"/>
    <w:rsid w:val="262F19DD"/>
    <w:rsid w:val="272AF099"/>
    <w:rsid w:val="31D49E80"/>
    <w:rsid w:val="38A55DAF"/>
    <w:rsid w:val="39F6FB0F"/>
    <w:rsid w:val="3B92517B"/>
    <w:rsid w:val="3BF04970"/>
    <w:rsid w:val="43BA9E3A"/>
    <w:rsid w:val="5272ACCC"/>
    <w:rsid w:val="541BDCFB"/>
    <w:rsid w:val="5595D141"/>
    <w:rsid w:val="55E6EE76"/>
    <w:rsid w:val="573184FC"/>
    <w:rsid w:val="5B52FC72"/>
    <w:rsid w:val="5BF1DADB"/>
    <w:rsid w:val="6325295B"/>
    <w:rsid w:val="6FD4E759"/>
    <w:rsid w:val="6FDEA4E4"/>
    <w:rsid w:val="6FF0128C"/>
    <w:rsid w:val="734C8D9A"/>
    <w:rsid w:val="7A1CDDAF"/>
    <w:rsid w:val="7BC0C033"/>
    <w:rsid w:val="7EFAACC7"/>
    <w:rsid w:val="7F5CF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62C4"/>
  <w15:chartTrackingRefBased/>
  <w15:docId w15:val="{4ECD9A2C-3E14-4DB4-BB99-A3EFFE62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745F"/>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45F"/>
    <w:pPr>
      <w:ind w:left="720"/>
      <w:contextualSpacing/>
    </w:pPr>
  </w:style>
  <w:style w:type="character" w:customStyle="1" w:styleId="normaltextrun">
    <w:name w:val="normaltextrun"/>
    <w:basedOn w:val="DefaultParagraphFont"/>
    <w:rsid w:val="00305317"/>
  </w:style>
  <w:style w:type="character" w:customStyle="1" w:styleId="eop">
    <w:name w:val="eop"/>
    <w:basedOn w:val="DefaultParagraphFont"/>
    <w:rsid w:val="002A6D6A"/>
  </w:style>
  <w:style w:type="paragraph" w:customStyle="1" w:styleId="verse">
    <w:name w:val="verse"/>
    <w:basedOn w:val="Normal"/>
    <w:rsid w:val="007529F7"/>
    <w:pPr>
      <w:spacing w:before="100" w:beforeAutospacing="1" w:after="100" w:afterAutospacing="1" w:line="240" w:lineRule="auto"/>
    </w:pPr>
    <w:rPr>
      <w:rFonts w:ascii="Times New Roman" w:eastAsia="Times New Roman" w:hAnsi="Times New Roman"/>
      <w:sz w:val="24"/>
      <w:szCs w:val="24"/>
      <w:lang w:val="fr-FR" w:eastAsia="fr-CA"/>
    </w:rPr>
  </w:style>
  <w:style w:type="character" w:customStyle="1" w:styleId="text">
    <w:name w:val="text"/>
    <w:basedOn w:val="DefaultParagraphFont"/>
    <w:rsid w:val="007529F7"/>
  </w:style>
  <w:style w:type="paragraph" w:styleId="BalloonText">
    <w:name w:val="Balloon Text"/>
    <w:basedOn w:val="Normal"/>
    <w:link w:val="BalloonTextChar"/>
    <w:uiPriority w:val="99"/>
    <w:semiHidden/>
    <w:unhideWhenUsed/>
    <w:rsid w:val="00422D3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22D35"/>
    <w:rPr>
      <w:rFonts w:ascii="Times New Roman" w:eastAsia="SimSun" w:hAnsi="Times New Roman" w:cs="Times New Roman"/>
      <w:sz w:val="18"/>
      <w:szCs w:val="18"/>
      <w:lang w:eastAsia="zh-C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SimSun" w:hAnsi="Calibri" w:cs="Times New Roman"/>
      <w:sz w:val="20"/>
      <w:szCs w:val="20"/>
      <w:lang w:eastAsia="zh-C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4995">
      <w:bodyDiv w:val="1"/>
      <w:marLeft w:val="0"/>
      <w:marRight w:val="0"/>
      <w:marTop w:val="0"/>
      <w:marBottom w:val="0"/>
      <w:divBdr>
        <w:top w:val="none" w:sz="0" w:space="0" w:color="auto"/>
        <w:left w:val="none" w:sz="0" w:space="0" w:color="auto"/>
        <w:bottom w:val="none" w:sz="0" w:space="0" w:color="auto"/>
        <w:right w:val="none" w:sz="0" w:space="0" w:color="auto"/>
      </w:divBdr>
    </w:div>
    <w:div w:id="1753119393">
      <w:bodyDiv w:val="1"/>
      <w:marLeft w:val="0"/>
      <w:marRight w:val="0"/>
      <w:marTop w:val="0"/>
      <w:marBottom w:val="0"/>
      <w:divBdr>
        <w:top w:val="none" w:sz="0" w:space="0" w:color="auto"/>
        <w:left w:val="none" w:sz="0" w:space="0" w:color="auto"/>
        <w:bottom w:val="none" w:sz="0" w:space="0" w:color="auto"/>
        <w:right w:val="none" w:sz="0" w:space="0" w:color="auto"/>
      </w:divBdr>
    </w:div>
    <w:div w:id="1754273992">
      <w:bodyDiv w:val="1"/>
      <w:marLeft w:val="0"/>
      <w:marRight w:val="0"/>
      <w:marTop w:val="0"/>
      <w:marBottom w:val="0"/>
      <w:divBdr>
        <w:top w:val="none" w:sz="0" w:space="0" w:color="auto"/>
        <w:left w:val="none" w:sz="0" w:space="0" w:color="auto"/>
        <w:bottom w:val="none" w:sz="0" w:space="0" w:color="auto"/>
        <w:right w:val="none" w:sz="0" w:space="0" w:color="auto"/>
      </w:divBdr>
    </w:div>
    <w:div w:id="1765954639">
      <w:bodyDiv w:val="1"/>
      <w:marLeft w:val="0"/>
      <w:marRight w:val="0"/>
      <w:marTop w:val="0"/>
      <w:marBottom w:val="0"/>
      <w:divBdr>
        <w:top w:val="none" w:sz="0" w:space="0" w:color="auto"/>
        <w:left w:val="none" w:sz="0" w:space="0" w:color="auto"/>
        <w:bottom w:val="none" w:sz="0" w:space="0" w:color="auto"/>
        <w:right w:val="none" w:sz="0" w:space="0" w:color="auto"/>
      </w:divBdr>
    </w:div>
    <w:div w:id="18169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971BBEE85650448CC231F0BD2319E4" ma:contentTypeVersion="12" ma:contentTypeDescription="Create a new document." ma:contentTypeScope="" ma:versionID="371ce8de6beb56be6b0469dd46222bb8">
  <xsd:schema xmlns:xsd="http://www.w3.org/2001/XMLSchema" xmlns:xs="http://www.w3.org/2001/XMLSchema" xmlns:p="http://schemas.microsoft.com/office/2006/metadata/properties" xmlns:ns2="8aba4e05-6adc-4c77-b3e6-98edae4ac5ab" xmlns:ns3="e3c31088-8f75-4f24-b2b1-663e9f5e5244" targetNamespace="http://schemas.microsoft.com/office/2006/metadata/properties" ma:root="true" ma:fieldsID="fc5d7bc39742a537eabe1b3c3e79ac52" ns2:_="" ns3:_="">
    <xsd:import namespace="8aba4e05-6adc-4c77-b3e6-98edae4ac5ab"/>
    <xsd:import namespace="e3c31088-8f75-4f24-b2b1-663e9f5e52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4e05-6adc-4c77-b3e6-98edae4ac5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c31088-8f75-4f24-b2b1-663e9f5e52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1BFBF-BD00-4ED5-BF98-5895132AF3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660B8A-FADB-4B22-B597-3C5637899CCC}">
  <ds:schemaRefs>
    <ds:schemaRef ds:uri="http://schemas.microsoft.com/sharepoint/v3/contenttype/forms"/>
  </ds:schemaRefs>
</ds:datastoreItem>
</file>

<file path=customXml/itemProps3.xml><?xml version="1.0" encoding="utf-8"?>
<ds:datastoreItem xmlns:ds="http://schemas.openxmlformats.org/officeDocument/2006/customXml" ds:itemID="{A96D0DC7-4321-4002-8496-455825F30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4e05-6adc-4c77-b3e6-98edae4ac5ab"/>
    <ds:schemaRef ds:uri="e3c31088-8f75-4f24-b2b1-663e9f5e5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Plueddemann, Tabitha</dc:creator>
  <cp:keywords/>
  <dc:description/>
  <cp:lastModifiedBy>Brandle, Angela</cp:lastModifiedBy>
  <cp:revision>2</cp:revision>
  <dcterms:created xsi:type="dcterms:W3CDTF">2019-11-05T00:14:00Z</dcterms:created>
  <dcterms:modified xsi:type="dcterms:W3CDTF">2019-11-05T00:14:00Z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0x01010015971BBEE85650448CC231F0BD2319E4</vt:lpwstr>
  </property>
</Properties>
</file>